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CA" w:rsidRDefault="005124CA" w:rsidP="005124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5124CA" w:rsidRDefault="005124CA" w:rsidP="005124CA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2021</w:t>
      </w:r>
      <w:r w:rsidRPr="005124CA">
        <w:rPr>
          <w:rFonts w:asciiTheme="minorEastAsia" w:hAnsiTheme="minorEastAsia" w:hint="eastAsia"/>
          <w:b/>
          <w:sz w:val="44"/>
          <w:szCs w:val="44"/>
        </w:rPr>
        <w:t>年度辽宁创新创业大赛行业赛</w:t>
      </w:r>
    </w:p>
    <w:p w:rsidR="005124CA" w:rsidRPr="005124CA" w:rsidRDefault="005124CA" w:rsidP="005124CA">
      <w:pPr>
        <w:jc w:val="center"/>
        <w:rPr>
          <w:rFonts w:asciiTheme="minorEastAsia" w:hAnsiTheme="minorEastAsia"/>
          <w:b/>
          <w:sz w:val="44"/>
          <w:szCs w:val="44"/>
        </w:rPr>
      </w:pPr>
      <w:r w:rsidRPr="005124CA">
        <w:rPr>
          <w:rFonts w:asciiTheme="minorEastAsia" w:hAnsiTheme="minorEastAsia" w:hint="eastAsia"/>
          <w:b/>
          <w:sz w:val="44"/>
          <w:szCs w:val="44"/>
        </w:rPr>
        <w:t>获奖企业名单</w:t>
      </w:r>
    </w:p>
    <w:tbl>
      <w:tblPr>
        <w:tblW w:w="8416" w:type="dxa"/>
        <w:jc w:val="center"/>
        <w:tblInd w:w="91" w:type="dxa"/>
        <w:tblLook w:val="04A0"/>
      </w:tblPr>
      <w:tblGrid>
        <w:gridCol w:w="1800"/>
        <w:gridCol w:w="2076"/>
        <w:gridCol w:w="4540"/>
      </w:tblGrid>
      <w:tr w:rsidR="005124CA" w:rsidRPr="005124CA" w:rsidTr="005124CA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组别及</w:t>
            </w: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br/>
              <w:t>获奖等次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获奖企业</w:t>
            </w:r>
          </w:p>
        </w:tc>
      </w:tr>
      <w:tr w:rsidR="005124CA" w:rsidRPr="005124CA" w:rsidTr="005124CA">
        <w:trPr>
          <w:trHeight w:val="592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成长组一等奖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东软汉枫医疗科技有限公司</w:t>
            </w:r>
          </w:p>
        </w:tc>
      </w:tr>
      <w:tr w:rsidR="005124CA" w:rsidRPr="005124CA" w:rsidTr="005124CA">
        <w:trPr>
          <w:trHeight w:val="544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辽宁中车轨道交通装备有限公司</w:t>
            </w:r>
          </w:p>
        </w:tc>
      </w:tr>
      <w:tr w:rsidR="005124CA" w:rsidRPr="005124CA" w:rsidTr="005124CA">
        <w:trPr>
          <w:trHeight w:val="497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沈阳泰科易科技有限公司</w:t>
            </w:r>
          </w:p>
        </w:tc>
      </w:tr>
      <w:tr w:rsidR="005124CA" w:rsidRPr="005124CA" w:rsidTr="005124CA">
        <w:trPr>
          <w:trHeight w:val="546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辽宁科大中驰镁建材科技有限公司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初创组一等奖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辽宁省视讯技术研究有限公司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辽宁五寰特种材料与智能装备产业技术研究院有限公司</w:t>
            </w:r>
          </w:p>
        </w:tc>
      </w:tr>
      <w:tr w:rsidR="005124CA" w:rsidRPr="005124CA" w:rsidTr="005124CA">
        <w:trPr>
          <w:trHeight w:val="52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辽宁长风科技有限责任公司</w:t>
            </w:r>
          </w:p>
        </w:tc>
      </w:tr>
      <w:tr w:rsidR="005124CA" w:rsidRPr="005124CA" w:rsidTr="005124CA">
        <w:trPr>
          <w:trHeight w:val="5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辽宁悯农生态科技有限责任公司</w:t>
            </w:r>
          </w:p>
        </w:tc>
      </w:tr>
      <w:tr w:rsidR="005124CA" w:rsidRPr="005124CA" w:rsidTr="005124CA">
        <w:trPr>
          <w:trHeight w:val="55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新能源汽车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沃尔德（营口）汽保设备有限公司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成长组二等奖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辽宁黑北健科技有限公司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辽宁中晟华清科技有限公司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沈阳和合医学检验所有限公司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营口市瑞凯塑料制品有限公司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鞍山小巨人生物科技有限公司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初创组二等奖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辽宁维鑫信息技术有限公司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节能环保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辽宁中钰生态环境科技有限公司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营口金声软件科技服务有限公司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生物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沈阳德隆医疗器械有限公司</w:t>
            </w:r>
          </w:p>
        </w:tc>
      </w:tr>
      <w:tr w:rsidR="005124CA" w:rsidRPr="005124CA" w:rsidTr="005124CA">
        <w:trPr>
          <w:trHeight w:val="615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新材料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CA" w:rsidRPr="005124CA" w:rsidRDefault="005124CA" w:rsidP="005124C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5124CA">
              <w:rPr>
                <w:rFonts w:asciiTheme="minorEastAsia" w:hAnsiTheme="minorEastAsia" w:cs="宋体" w:hint="eastAsia"/>
                <w:kern w:val="0"/>
                <w:sz w:val="24"/>
              </w:rPr>
              <w:t>盛绂锦（营口）材料科技有限公司</w:t>
            </w:r>
          </w:p>
        </w:tc>
      </w:tr>
    </w:tbl>
    <w:p w:rsidR="005124CA" w:rsidRPr="005124CA" w:rsidRDefault="005124CA" w:rsidP="005124CA">
      <w:pPr>
        <w:rPr>
          <w:rFonts w:ascii="仿宋_GB2312" w:eastAsia="仿宋_GB2312"/>
          <w:sz w:val="32"/>
          <w:szCs w:val="32"/>
        </w:rPr>
      </w:pPr>
    </w:p>
    <w:tbl>
      <w:tblPr>
        <w:tblW w:w="8743" w:type="dxa"/>
        <w:jc w:val="center"/>
        <w:tblInd w:w="91" w:type="dxa"/>
        <w:tblLook w:val="04A0"/>
      </w:tblPr>
      <w:tblGrid>
        <w:gridCol w:w="1836"/>
        <w:gridCol w:w="1945"/>
        <w:gridCol w:w="4962"/>
      </w:tblGrid>
      <w:tr w:rsidR="00C550B5" w:rsidRPr="00C550B5" w:rsidTr="00C550B5">
        <w:trPr>
          <w:trHeight w:val="6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组别及</w:t>
            </w:r>
            <w:r w:rsidRPr="00C55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获奖等次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获奖企业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成长组三等奖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沈阳鸿宇科技有限公司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高博（鞍山）半导体有限公司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节能环保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沈阳格竹科技有限公司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节能环保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营口隆胜实业有限公司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华软科技股份有限公司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沈阳博善英胜生物技术有限公司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辽宁祥和农牧实业有限公司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辽宁中添干细胞与再生医学创新研究院有限公司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新材料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锦州富世博新材料科技有限公司</w:t>
            </w: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br/>
              <w:t>（更名：锦州富世博新材料研究有限公司）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新材料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辽宁中色新材科技有限公司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新能源汽车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营口国宏轴承有限公司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初创组三等奖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新一代信息技术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沈阳图为科技有限公司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节能环保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赛恒微滤科技（营口）有限公司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高端装备制造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辽宁冶装绿色高科技实业有限公司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辽宁省中顺实业有限公司</w:t>
            </w:r>
          </w:p>
        </w:tc>
      </w:tr>
      <w:tr w:rsidR="00C550B5" w:rsidRPr="00C550B5" w:rsidTr="00C550B5">
        <w:trPr>
          <w:trHeight w:val="615"/>
          <w:jc w:val="center"/>
        </w:trPr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新材料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B5" w:rsidRPr="00C550B5" w:rsidRDefault="00C550B5" w:rsidP="00C550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550B5">
              <w:rPr>
                <w:rFonts w:ascii="宋体" w:eastAsia="宋体" w:hAnsi="宋体" w:cs="宋体" w:hint="eastAsia"/>
                <w:kern w:val="0"/>
                <w:sz w:val="24"/>
              </w:rPr>
              <w:t>福沃莱德（辽宁省）高新科技股份公司</w:t>
            </w:r>
          </w:p>
        </w:tc>
      </w:tr>
    </w:tbl>
    <w:p w:rsidR="005124CA" w:rsidRPr="00C550B5" w:rsidRDefault="005124CA" w:rsidP="00C550B5">
      <w:pPr>
        <w:rPr>
          <w:rFonts w:ascii="仿宋_GB2312" w:eastAsia="仿宋_GB2312"/>
          <w:sz w:val="32"/>
          <w:szCs w:val="32"/>
        </w:rPr>
      </w:pPr>
    </w:p>
    <w:p w:rsidR="005124CA" w:rsidRDefault="005124CA" w:rsidP="005124C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550B5" w:rsidRDefault="00C550B5" w:rsidP="005124C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550B5" w:rsidRDefault="00C550B5" w:rsidP="005124CA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550B5" w:rsidSect="007D797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EB" w:rsidRDefault="00FA75EB" w:rsidP="005124CA">
      <w:r>
        <w:separator/>
      </w:r>
    </w:p>
  </w:endnote>
  <w:endnote w:type="continuationSeparator" w:id="1">
    <w:p w:rsidR="00FA75EB" w:rsidRDefault="00FA75EB" w:rsidP="0051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EB" w:rsidRDefault="00FA75EB" w:rsidP="005124CA">
      <w:r>
        <w:separator/>
      </w:r>
    </w:p>
  </w:footnote>
  <w:footnote w:type="continuationSeparator" w:id="1">
    <w:p w:rsidR="00FA75EB" w:rsidRDefault="00FA75EB" w:rsidP="0051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Q4ODQwNThiYTg4YTBlNDhkZDRmNGNiNWM5NWE1YzAifQ=="/>
  </w:docVars>
  <w:rsids>
    <w:rsidRoot w:val="71320679"/>
    <w:rsid w:val="003C7CAF"/>
    <w:rsid w:val="005124CA"/>
    <w:rsid w:val="007D7978"/>
    <w:rsid w:val="00833D5D"/>
    <w:rsid w:val="009B5332"/>
    <w:rsid w:val="00A30194"/>
    <w:rsid w:val="00BB49ED"/>
    <w:rsid w:val="00C550B5"/>
    <w:rsid w:val="00D45456"/>
    <w:rsid w:val="00E23E0D"/>
    <w:rsid w:val="00FA75EB"/>
    <w:rsid w:val="390A2655"/>
    <w:rsid w:val="5A6E45B7"/>
    <w:rsid w:val="7132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9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7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D7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D797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7D79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79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124CA"/>
    <w:pPr>
      <w:ind w:leftChars="2500" w:left="100"/>
    </w:pPr>
  </w:style>
  <w:style w:type="character" w:customStyle="1" w:styleId="Char1">
    <w:name w:val="日期 Char"/>
    <w:basedOn w:val="a0"/>
    <w:link w:val="a6"/>
    <w:rsid w:val="005124C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山丹丹</dc:creator>
  <cp:lastModifiedBy>think</cp:lastModifiedBy>
  <cp:revision>5</cp:revision>
  <dcterms:created xsi:type="dcterms:W3CDTF">2023-05-18T00:54:00Z</dcterms:created>
  <dcterms:modified xsi:type="dcterms:W3CDTF">2023-05-18T23:01:00Z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E4968F5281A14A7880B6F0AE98D82124_13</vt:lpwstr>
  </property>
</Properties>
</file>