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6032A" w14:textId="77777777" w:rsidR="00642EA5" w:rsidRPr="00682E9D" w:rsidRDefault="00642EA5" w:rsidP="00642EA5">
      <w:pPr>
        <w:jc w:val="center"/>
        <w:rPr>
          <w:rFonts w:ascii="宋体" w:hAnsi="宋体" w:cs="黑体"/>
          <w:b/>
          <w:sz w:val="44"/>
          <w:szCs w:val="44"/>
        </w:rPr>
      </w:pPr>
      <w:r w:rsidRPr="00682E9D">
        <w:rPr>
          <w:rFonts w:ascii="宋体" w:hAnsi="宋体" w:cs="黑体" w:hint="eastAsia"/>
          <w:b/>
          <w:sz w:val="44"/>
          <w:szCs w:val="44"/>
        </w:rPr>
        <w:t>辽宁省雏鹰、瞪</w:t>
      </w:r>
      <w:proofErr w:type="gramStart"/>
      <w:r w:rsidRPr="00682E9D">
        <w:rPr>
          <w:rFonts w:ascii="宋体" w:hAnsi="宋体" w:cs="黑体" w:hint="eastAsia"/>
          <w:b/>
          <w:sz w:val="44"/>
          <w:szCs w:val="44"/>
        </w:rPr>
        <w:t>羚</w:t>
      </w:r>
      <w:proofErr w:type="gramEnd"/>
      <w:r w:rsidRPr="00682E9D">
        <w:rPr>
          <w:rFonts w:ascii="宋体" w:hAnsi="宋体" w:cs="黑体" w:hint="eastAsia"/>
          <w:b/>
          <w:sz w:val="44"/>
          <w:szCs w:val="44"/>
        </w:rPr>
        <w:t>、独角兽企业</w:t>
      </w:r>
    </w:p>
    <w:p w14:paraId="5FE41C1A" w14:textId="77777777" w:rsidR="00642EA5" w:rsidRPr="00682E9D" w:rsidRDefault="00642EA5" w:rsidP="00642EA5">
      <w:pPr>
        <w:jc w:val="center"/>
        <w:rPr>
          <w:rFonts w:ascii="宋体" w:hAnsi="宋体" w:cs="黑体"/>
          <w:b/>
          <w:sz w:val="44"/>
          <w:szCs w:val="44"/>
        </w:rPr>
      </w:pPr>
      <w:r w:rsidRPr="00682E9D">
        <w:rPr>
          <w:rFonts w:ascii="宋体" w:hAnsi="宋体" w:cs="黑体" w:hint="eastAsia"/>
          <w:b/>
          <w:sz w:val="44"/>
          <w:szCs w:val="44"/>
        </w:rPr>
        <w:t>评价办法（试行）</w:t>
      </w:r>
    </w:p>
    <w:p w14:paraId="4D16F3FA" w14:textId="77777777" w:rsidR="00642EA5" w:rsidRPr="00682E9D" w:rsidRDefault="00642EA5" w:rsidP="00642EA5">
      <w:pPr>
        <w:spacing w:line="660" w:lineRule="exact"/>
        <w:ind w:firstLine="720"/>
        <w:jc w:val="center"/>
        <w:rPr>
          <w:rFonts w:ascii="宋体" w:hAnsi="宋体" w:cs="黑体"/>
          <w:b/>
          <w:sz w:val="32"/>
          <w:szCs w:val="32"/>
        </w:rPr>
      </w:pPr>
    </w:p>
    <w:p w14:paraId="049A9232" w14:textId="77777777" w:rsidR="00642EA5" w:rsidRPr="00682E9D" w:rsidRDefault="00642EA5" w:rsidP="00642EA5">
      <w:pPr>
        <w:jc w:val="center"/>
        <w:rPr>
          <w:rFonts w:ascii="黑体" w:eastAsia="黑体" w:hAnsi="黑体"/>
          <w:bCs/>
          <w:sz w:val="32"/>
          <w:szCs w:val="32"/>
        </w:rPr>
      </w:pPr>
      <w:r w:rsidRPr="00682E9D">
        <w:rPr>
          <w:rFonts w:ascii="黑体" w:eastAsia="黑体" w:hAnsi="黑体" w:hint="eastAsia"/>
          <w:bCs/>
          <w:sz w:val="32"/>
          <w:szCs w:val="32"/>
        </w:rPr>
        <w:t>第一章  总则</w:t>
      </w:r>
    </w:p>
    <w:p w14:paraId="38E72982" w14:textId="77777777" w:rsidR="00642EA5" w:rsidRPr="002A3923" w:rsidRDefault="00642EA5" w:rsidP="00682E9D">
      <w:pPr>
        <w:ind w:firstLineChars="200" w:firstLine="643"/>
        <w:rPr>
          <w:rFonts w:ascii="仿宋" w:eastAsia="仿宋" w:hAnsi="仿宋" w:cs="仿宋_GB2312"/>
          <w:sz w:val="32"/>
          <w:szCs w:val="32"/>
        </w:rPr>
      </w:pPr>
      <w:r w:rsidRPr="002A3923">
        <w:rPr>
          <w:rFonts w:ascii="仿宋" w:eastAsia="仿宋" w:hAnsi="仿宋" w:cs="仿宋_GB2312" w:hint="eastAsia"/>
          <w:b/>
          <w:sz w:val="32"/>
          <w:szCs w:val="32"/>
        </w:rPr>
        <w:t>第一条</w:t>
      </w:r>
      <w:r w:rsidRPr="002A3923">
        <w:rPr>
          <w:rFonts w:ascii="仿宋" w:eastAsia="仿宋" w:hAnsi="仿宋" w:cs="仿宋_GB2312" w:hint="eastAsia"/>
          <w:sz w:val="32"/>
          <w:szCs w:val="32"/>
        </w:rPr>
        <w:t xml:space="preserve"> 为贯彻落实省委、省政府决策部署，加速培育壮大新动能，促进新技术、新产业、新业态、新模式蓬勃发展，培育一批以雏鹰、瞪</w:t>
      </w:r>
      <w:proofErr w:type="gramStart"/>
      <w:r w:rsidRPr="002A3923">
        <w:rPr>
          <w:rFonts w:ascii="仿宋" w:eastAsia="仿宋" w:hAnsi="仿宋" w:cs="仿宋_GB2312" w:hint="eastAsia"/>
          <w:sz w:val="32"/>
          <w:szCs w:val="32"/>
        </w:rPr>
        <w:t>羚</w:t>
      </w:r>
      <w:proofErr w:type="gramEnd"/>
      <w:r w:rsidRPr="002A3923">
        <w:rPr>
          <w:rFonts w:ascii="仿宋" w:eastAsia="仿宋" w:hAnsi="仿宋" w:cs="仿宋_GB2312" w:hint="eastAsia"/>
          <w:sz w:val="32"/>
          <w:szCs w:val="32"/>
        </w:rPr>
        <w:t>、独角兽企业为主的新经济企业，制定本办法。</w:t>
      </w:r>
    </w:p>
    <w:p w14:paraId="1730338D" w14:textId="77777777" w:rsidR="00642EA5" w:rsidRPr="002A3923" w:rsidRDefault="00642EA5" w:rsidP="00682E9D">
      <w:pPr>
        <w:ind w:firstLineChars="200" w:firstLine="643"/>
        <w:rPr>
          <w:rFonts w:ascii="仿宋" w:eastAsia="仿宋" w:hAnsi="仿宋" w:cs="仿宋_GB2312"/>
          <w:sz w:val="32"/>
          <w:szCs w:val="32"/>
        </w:rPr>
      </w:pPr>
      <w:r w:rsidRPr="002A3923">
        <w:rPr>
          <w:rFonts w:ascii="仿宋" w:eastAsia="仿宋" w:hAnsi="仿宋" w:cs="仿宋_GB2312" w:hint="eastAsia"/>
          <w:b/>
          <w:sz w:val="32"/>
          <w:szCs w:val="32"/>
        </w:rPr>
        <w:t xml:space="preserve">第二条 </w:t>
      </w:r>
      <w:r w:rsidRPr="002A3923">
        <w:rPr>
          <w:rFonts w:ascii="仿宋" w:eastAsia="仿宋" w:hAnsi="仿宋" w:cs="仿宋_GB2312" w:hint="eastAsia"/>
          <w:sz w:val="32"/>
          <w:szCs w:val="32"/>
        </w:rPr>
        <w:t>本办法所称的雏鹰企业是指注册时间10年内，具有较强的创新能力，在某一细分领域取得突破，未来具有较高的发展潜力，得到市场认可的创新型企业。瞪</w:t>
      </w:r>
      <w:proofErr w:type="gramStart"/>
      <w:r w:rsidRPr="002A3923">
        <w:rPr>
          <w:rFonts w:ascii="仿宋" w:eastAsia="仿宋" w:hAnsi="仿宋" w:cs="仿宋_GB2312" w:hint="eastAsia"/>
          <w:sz w:val="32"/>
          <w:szCs w:val="32"/>
        </w:rPr>
        <w:t>羚</w:t>
      </w:r>
      <w:proofErr w:type="gramEnd"/>
      <w:r w:rsidRPr="002A3923">
        <w:rPr>
          <w:rFonts w:ascii="仿宋" w:eastAsia="仿宋" w:hAnsi="仿宋" w:cs="仿宋_GB2312" w:hint="eastAsia"/>
          <w:sz w:val="32"/>
          <w:szCs w:val="32"/>
        </w:rPr>
        <w:t>企业是指注册时间20年内，表现出成长速度快、科技含量高、创新能力强、发展前景好等特征，营收或人员增长率及科技活动投入强度达标的企业。独角兽企业是指注册时间10年内，具有平台、跨界等属性，表现出颠覆式创新、爆发式成长、竞争优势强、未来价值大等特征，获得过较大数额私募投资的未上市企业。</w:t>
      </w:r>
    </w:p>
    <w:p w14:paraId="2F365B1A" w14:textId="77777777" w:rsidR="00642EA5" w:rsidRPr="002A3923" w:rsidRDefault="00642EA5" w:rsidP="00682E9D">
      <w:pPr>
        <w:ind w:firstLineChars="200" w:firstLine="643"/>
        <w:rPr>
          <w:rFonts w:ascii="仿宋" w:eastAsia="仿宋" w:hAnsi="仿宋" w:cs="仿宋_GB2312"/>
          <w:sz w:val="32"/>
          <w:szCs w:val="32"/>
        </w:rPr>
      </w:pPr>
      <w:r w:rsidRPr="002A3923">
        <w:rPr>
          <w:rFonts w:ascii="仿宋" w:eastAsia="仿宋" w:hAnsi="仿宋" w:cs="仿宋_GB2312" w:hint="eastAsia"/>
          <w:b/>
          <w:sz w:val="32"/>
          <w:szCs w:val="32"/>
        </w:rPr>
        <w:t>第三条</w:t>
      </w:r>
      <w:r w:rsidRPr="002A3923">
        <w:rPr>
          <w:rFonts w:ascii="仿宋" w:eastAsia="仿宋" w:hAnsi="仿宋" w:cs="仿宋_GB2312" w:hint="eastAsia"/>
          <w:sz w:val="32"/>
          <w:szCs w:val="32"/>
        </w:rPr>
        <w:t xml:space="preserve"> 围绕我省数字经济、平台经济、共享经济发展，重点支持互联网、新一代信息技术、高端装备、生命健康、新能源、新材料、新文娱、新零售等新兴产业领域。</w:t>
      </w:r>
    </w:p>
    <w:p w14:paraId="5351B4BC" w14:textId="77777777" w:rsidR="00642EA5" w:rsidRPr="002A3923" w:rsidRDefault="00642EA5" w:rsidP="00682E9D">
      <w:pPr>
        <w:ind w:firstLineChars="200" w:firstLine="643"/>
        <w:rPr>
          <w:rFonts w:ascii="仿宋" w:eastAsia="仿宋" w:hAnsi="仿宋" w:cs="仿宋_GB2312"/>
          <w:sz w:val="32"/>
          <w:szCs w:val="32"/>
        </w:rPr>
      </w:pPr>
      <w:r w:rsidRPr="002A3923">
        <w:rPr>
          <w:rFonts w:ascii="仿宋" w:eastAsia="仿宋" w:hAnsi="仿宋" w:cs="仿宋_GB2312" w:hint="eastAsia"/>
          <w:b/>
          <w:sz w:val="32"/>
          <w:szCs w:val="32"/>
        </w:rPr>
        <w:t xml:space="preserve">第四条 </w:t>
      </w:r>
      <w:r w:rsidRPr="002A3923">
        <w:rPr>
          <w:rFonts w:ascii="仿宋" w:eastAsia="仿宋" w:hAnsi="仿宋" w:cs="仿宋_GB2312" w:hint="eastAsia"/>
          <w:sz w:val="32"/>
          <w:szCs w:val="32"/>
        </w:rPr>
        <w:t>省科技厅委托第三方机构，按照服务引领、放管结合、公开透明的原则，组织实施辽宁省雏鹰、瞪</w:t>
      </w:r>
      <w:proofErr w:type="gramStart"/>
      <w:r w:rsidRPr="002A3923">
        <w:rPr>
          <w:rFonts w:ascii="仿宋" w:eastAsia="仿宋" w:hAnsi="仿宋" w:cs="仿宋_GB2312" w:hint="eastAsia"/>
          <w:sz w:val="32"/>
          <w:szCs w:val="32"/>
        </w:rPr>
        <w:t>羚</w:t>
      </w:r>
      <w:proofErr w:type="gramEnd"/>
      <w:r w:rsidRPr="002A3923">
        <w:rPr>
          <w:rFonts w:ascii="仿宋" w:eastAsia="仿宋" w:hAnsi="仿宋" w:cs="仿宋_GB2312" w:hint="eastAsia"/>
          <w:sz w:val="32"/>
          <w:szCs w:val="32"/>
        </w:rPr>
        <w:t>、独</w:t>
      </w:r>
      <w:r w:rsidRPr="002A3923">
        <w:rPr>
          <w:rFonts w:ascii="仿宋" w:eastAsia="仿宋" w:hAnsi="仿宋" w:cs="仿宋_GB2312" w:hint="eastAsia"/>
          <w:sz w:val="32"/>
          <w:szCs w:val="32"/>
        </w:rPr>
        <w:lastRenderedPageBreak/>
        <w:t>角兽企业评价工作。</w:t>
      </w:r>
    </w:p>
    <w:p w14:paraId="008F644C" w14:textId="77777777" w:rsidR="00642EA5" w:rsidRPr="002A3923" w:rsidRDefault="00642EA5" w:rsidP="00682E9D">
      <w:pPr>
        <w:ind w:firstLineChars="200" w:firstLine="643"/>
        <w:rPr>
          <w:rFonts w:ascii="仿宋" w:eastAsia="仿宋" w:hAnsi="仿宋" w:cs="仿宋_GB2312"/>
          <w:sz w:val="32"/>
          <w:szCs w:val="32"/>
        </w:rPr>
      </w:pPr>
      <w:r w:rsidRPr="002A3923">
        <w:rPr>
          <w:rFonts w:ascii="仿宋" w:eastAsia="仿宋" w:hAnsi="仿宋" w:cs="仿宋_GB2312" w:hint="eastAsia"/>
          <w:b/>
          <w:sz w:val="32"/>
          <w:szCs w:val="32"/>
        </w:rPr>
        <w:t>第五条</w:t>
      </w:r>
      <w:r w:rsidRPr="002A3923">
        <w:rPr>
          <w:rFonts w:ascii="仿宋" w:eastAsia="仿宋" w:hAnsi="仿宋" w:cs="仿宋_GB2312" w:hint="eastAsia"/>
          <w:sz w:val="32"/>
          <w:szCs w:val="32"/>
        </w:rPr>
        <w:t xml:space="preserve"> 建立“辽宁省雏鹰瞪</w:t>
      </w:r>
      <w:proofErr w:type="gramStart"/>
      <w:r w:rsidRPr="002A3923">
        <w:rPr>
          <w:rFonts w:ascii="仿宋" w:eastAsia="仿宋" w:hAnsi="仿宋" w:cs="仿宋_GB2312" w:hint="eastAsia"/>
          <w:sz w:val="32"/>
          <w:szCs w:val="32"/>
        </w:rPr>
        <w:t>羚</w:t>
      </w:r>
      <w:proofErr w:type="gramEnd"/>
      <w:r w:rsidRPr="002A3923">
        <w:rPr>
          <w:rFonts w:ascii="仿宋" w:eastAsia="仿宋" w:hAnsi="仿宋" w:cs="仿宋_GB2312" w:hint="eastAsia"/>
          <w:sz w:val="32"/>
          <w:szCs w:val="32"/>
        </w:rPr>
        <w:t>独角兽企业大数据综合服务平台”，依托平台组织企业评价、管理、服务等工作。</w:t>
      </w:r>
    </w:p>
    <w:p w14:paraId="18075C7A" w14:textId="77777777" w:rsidR="00642EA5" w:rsidRPr="00682E9D" w:rsidRDefault="00642EA5" w:rsidP="00642EA5">
      <w:pPr>
        <w:jc w:val="center"/>
        <w:rPr>
          <w:rFonts w:ascii="黑体" w:eastAsia="黑体" w:hAnsi="黑体"/>
          <w:bCs/>
          <w:sz w:val="32"/>
          <w:szCs w:val="32"/>
        </w:rPr>
      </w:pPr>
      <w:r w:rsidRPr="00682E9D">
        <w:rPr>
          <w:rFonts w:ascii="黑体" w:eastAsia="黑体" w:hAnsi="黑体" w:hint="eastAsia"/>
          <w:bCs/>
          <w:sz w:val="32"/>
          <w:szCs w:val="32"/>
        </w:rPr>
        <w:t xml:space="preserve">第二章  </w:t>
      </w:r>
      <w:r w:rsidR="00C423F6" w:rsidRPr="00682E9D">
        <w:rPr>
          <w:rFonts w:ascii="黑体" w:eastAsia="黑体" w:hAnsi="黑体" w:hint="eastAsia"/>
          <w:bCs/>
          <w:sz w:val="32"/>
          <w:szCs w:val="32"/>
        </w:rPr>
        <w:t>企业</w:t>
      </w:r>
      <w:r w:rsidRPr="00682E9D">
        <w:rPr>
          <w:rFonts w:ascii="黑体" w:eastAsia="黑体" w:hAnsi="黑体" w:hint="eastAsia"/>
          <w:bCs/>
          <w:sz w:val="32"/>
          <w:szCs w:val="32"/>
        </w:rPr>
        <w:t>条件</w:t>
      </w:r>
    </w:p>
    <w:p w14:paraId="6D7375E2" w14:textId="77777777" w:rsidR="00642EA5" w:rsidRPr="002A3923" w:rsidRDefault="00642EA5" w:rsidP="00682E9D">
      <w:pPr>
        <w:ind w:firstLineChars="200" w:firstLine="643"/>
        <w:rPr>
          <w:rFonts w:ascii="仿宋" w:eastAsia="仿宋" w:hAnsi="仿宋" w:cs="仿宋_GB2312"/>
          <w:sz w:val="32"/>
          <w:szCs w:val="32"/>
        </w:rPr>
      </w:pPr>
      <w:r w:rsidRPr="002A3923">
        <w:rPr>
          <w:rFonts w:ascii="仿宋" w:eastAsia="仿宋" w:hAnsi="仿宋" w:cs="仿宋_GB2312" w:hint="eastAsia"/>
          <w:b/>
          <w:sz w:val="32"/>
          <w:szCs w:val="32"/>
        </w:rPr>
        <w:t xml:space="preserve">第六条 </w:t>
      </w:r>
      <w:r w:rsidRPr="002A3923">
        <w:rPr>
          <w:rFonts w:ascii="仿宋" w:eastAsia="仿宋" w:hAnsi="仿宋" w:cs="仿宋_GB2312" w:hint="eastAsia"/>
          <w:sz w:val="32"/>
          <w:szCs w:val="32"/>
        </w:rPr>
        <w:t>雏鹰企业应满足以下条件：</w:t>
      </w:r>
    </w:p>
    <w:p w14:paraId="017E41F9" w14:textId="77777777" w:rsidR="00642EA5" w:rsidRPr="002A3923" w:rsidRDefault="00642EA5" w:rsidP="00682E9D">
      <w:pPr>
        <w:numPr>
          <w:ilvl w:val="0"/>
          <w:numId w:val="1"/>
        </w:numPr>
        <w:ind w:firstLineChars="200" w:firstLine="640"/>
        <w:rPr>
          <w:rFonts w:ascii="仿宋" w:eastAsia="仿宋" w:hAnsi="仿宋" w:cs="仿宋_GB2312"/>
          <w:sz w:val="32"/>
          <w:szCs w:val="32"/>
        </w:rPr>
      </w:pPr>
      <w:r w:rsidRPr="002A3923">
        <w:rPr>
          <w:rFonts w:ascii="仿宋" w:eastAsia="仿宋" w:hAnsi="仿宋" w:cs="仿宋_GB2312" w:hint="eastAsia"/>
          <w:sz w:val="32"/>
          <w:szCs w:val="32"/>
        </w:rPr>
        <w:t>在辽宁省内注册且实地经营，财务制度健全，实行独立核算；</w:t>
      </w:r>
    </w:p>
    <w:p w14:paraId="63B5A7AD" w14:textId="77777777" w:rsidR="00642EA5" w:rsidRPr="002A3923" w:rsidRDefault="00642EA5" w:rsidP="00682E9D">
      <w:pPr>
        <w:ind w:firstLineChars="200" w:firstLine="640"/>
        <w:rPr>
          <w:rFonts w:ascii="仿宋" w:eastAsia="仿宋" w:hAnsi="仿宋" w:cs="仿宋_GB2312"/>
          <w:sz w:val="32"/>
          <w:szCs w:val="32"/>
        </w:rPr>
      </w:pPr>
      <w:r w:rsidRPr="002A3923">
        <w:rPr>
          <w:rFonts w:ascii="仿宋" w:eastAsia="仿宋" w:hAnsi="仿宋" w:cs="仿宋_GB2312" w:hint="eastAsia"/>
          <w:sz w:val="32"/>
          <w:szCs w:val="32"/>
        </w:rPr>
        <w:t>（二）注册时间5年内，上一年营业收入不低于10万元（含）；注册时间5-10年，上一年营业收入不低于500万元（含）</w:t>
      </w:r>
    </w:p>
    <w:p w14:paraId="4AEE76DC" w14:textId="77777777" w:rsidR="00642EA5" w:rsidRPr="002A3923" w:rsidRDefault="00642EA5" w:rsidP="00682E9D">
      <w:pPr>
        <w:ind w:firstLineChars="200" w:firstLine="640"/>
        <w:rPr>
          <w:rFonts w:ascii="仿宋" w:eastAsia="仿宋" w:hAnsi="仿宋" w:cs="仿宋_GB2312"/>
          <w:sz w:val="32"/>
          <w:szCs w:val="32"/>
        </w:rPr>
      </w:pPr>
      <w:r w:rsidRPr="002A3923">
        <w:rPr>
          <w:rFonts w:ascii="仿宋" w:eastAsia="仿宋" w:hAnsi="仿宋" w:cs="仿宋_GB2312" w:hint="eastAsia"/>
          <w:sz w:val="32"/>
          <w:szCs w:val="32"/>
        </w:rPr>
        <w:t xml:space="preserve">（三）在满足以上条件的基础上，达到以下条件之一即可： </w:t>
      </w:r>
    </w:p>
    <w:p w14:paraId="3952A127" w14:textId="77777777" w:rsidR="00642EA5" w:rsidRPr="002A3923" w:rsidRDefault="00642EA5" w:rsidP="00682E9D">
      <w:pPr>
        <w:ind w:firstLineChars="200" w:firstLine="640"/>
        <w:rPr>
          <w:rFonts w:ascii="仿宋" w:eastAsia="仿宋" w:hAnsi="仿宋" w:cs="仿宋_GB2312"/>
          <w:sz w:val="32"/>
          <w:szCs w:val="32"/>
        </w:rPr>
      </w:pPr>
      <w:r w:rsidRPr="002A3923">
        <w:rPr>
          <w:rFonts w:ascii="仿宋" w:eastAsia="仿宋" w:hAnsi="仿宋" w:cs="仿宋_GB2312" w:hint="eastAsia"/>
          <w:sz w:val="32"/>
          <w:szCs w:val="32"/>
        </w:rPr>
        <w:t>1、企业拥有有效期内的1项（含）以上I类知识产权或2项（含）以上II类知识产权；</w:t>
      </w:r>
    </w:p>
    <w:p w14:paraId="31FD16BB" w14:textId="77777777" w:rsidR="00642EA5" w:rsidRPr="002A3923" w:rsidRDefault="00642EA5" w:rsidP="00682E9D">
      <w:pPr>
        <w:ind w:firstLineChars="200" w:firstLine="640"/>
        <w:rPr>
          <w:rFonts w:ascii="仿宋" w:eastAsia="仿宋" w:hAnsi="仿宋" w:cs="仿宋_GB2312"/>
          <w:sz w:val="32"/>
          <w:szCs w:val="32"/>
        </w:rPr>
      </w:pPr>
      <w:r w:rsidRPr="002A3923">
        <w:rPr>
          <w:rFonts w:ascii="仿宋" w:eastAsia="仿宋" w:hAnsi="仿宋" w:cs="仿宋_GB2312" w:hint="eastAsia"/>
          <w:sz w:val="32"/>
          <w:szCs w:val="32"/>
        </w:rPr>
        <w:t xml:space="preserve">2、企业拥有有效期内的软件企业证书和软件产品证书； </w:t>
      </w:r>
    </w:p>
    <w:p w14:paraId="555DDB4D" w14:textId="77777777" w:rsidR="00642EA5" w:rsidRPr="002A3923" w:rsidRDefault="00642EA5" w:rsidP="00682E9D">
      <w:pPr>
        <w:ind w:firstLineChars="200" w:firstLine="640"/>
        <w:rPr>
          <w:rFonts w:ascii="仿宋" w:eastAsia="仿宋" w:hAnsi="仿宋" w:cs="仿宋_GB2312"/>
          <w:sz w:val="32"/>
          <w:szCs w:val="32"/>
        </w:rPr>
      </w:pPr>
      <w:r w:rsidRPr="002A3923">
        <w:rPr>
          <w:rFonts w:ascii="仿宋" w:eastAsia="仿宋" w:hAnsi="仿宋" w:cs="仿宋_GB2312" w:hint="eastAsia"/>
          <w:sz w:val="32"/>
          <w:szCs w:val="32"/>
        </w:rPr>
        <w:t>3、企业获得国家级创新创业大赛决赛优秀奖（含）以上名次，或获得省级创新创业大赛决赛三等奖（含）以上名次；</w:t>
      </w:r>
    </w:p>
    <w:p w14:paraId="0CB2EADF" w14:textId="77777777" w:rsidR="00642EA5" w:rsidRPr="002A3923" w:rsidRDefault="00642EA5" w:rsidP="00682E9D">
      <w:pPr>
        <w:ind w:firstLineChars="200" w:firstLine="640"/>
        <w:rPr>
          <w:rFonts w:ascii="仿宋" w:eastAsia="仿宋" w:hAnsi="仿宋" w:cs="仿宋_GB2312"/>
          <w:sz w:val="32"/>
          <w:szCs w:val="32"/>
        </w:rPr>
      </w:pPr>
      <w:r w:rsidRPr="002A3923">
        <w:rPr>
          <w:rFonts w:ascii="仿宋" w:eastAsia="仿宋" w:hAnsi="仿宋" w:cs="仿宋_GB2312" w:hint="eastAsia"/>
          <w:sz w:val="32"/>
          <w:szCs w:val="32"/>
        </w:rPr>
        <w:t xml:space="preserve">4、企业拥有有效期内的国家高新技术企业资格证书； </w:t>
      </w:r>
    </w:p>
    <w:p w14:paraId="46E934F1" w14:textId="77777777" w:rsidR="00642EA5" w:rsidRPr="002A3923" w:rsidRDefault="00642EA5" w:rsidP="00682E9D">
      <w:pPr>
        <w:ind w:firstLineChars="200" w:firstLine="640"/>
        <w:rPr>
          <w:rFonts w:ascii="仿宋" w:eastAsia="仿宋" w:hAnsi="仿宋" w:cs="仿宋_GB2312"/>
          <w:sz w:val="32"/>
          <w:szCs w:val="32"/>
        </w:rPr>
      </w:pPr>
      <w:r w:rsidRPr="002A3923">
        <w:rPr>
          <w:rFonts w:ascii="仿宋" w:eastAsia="仿宋" w:hAnsi="仿宋" w:cs="仿宋_GB2312" w:hint="eastAsia"/>
          <w:sz w:val="32"/>
          <w:szCs w:val="32"/>
        </w:rPr>
        <w:t xml:space="preserve">5、企业获得国家级或省部级科技奖励； </w:t>
      </w:r>
    </w:p>
    <w:p w14:paraId="7BA0E9C6" w14:textId="77777777" w:rsidR="00642EA5" w:rsidRPr="002A3923" w:rsidRDefault="00642EA5" w:rsidP="00682E9D">
      <w:pPr>
        <w:ind w:firstLineChars="200" w:firstLine="640"/>
        <w:rPr>
          <w:rFonts w:ascii="仿宋" w:eastAsia="仿宋" w:hAnsi="仿宋" w:cs="仿宋_GB2312"/>
          <w:sz w:val="32"/>
          <w:szCs w:val="32"/>
        </w:rPr>
      </w:pPr>
      <w:r w:rsidRPr="002A3923">
        <w:rPr>
          <w:rFonts w:ascii="仿宋" w:eastAsia="仿宋" w:hAnsi="仿宋" w:cs="仿宋_GB2312" w:hint="eastAsia"/>
          <w:sz w:val="32"/>
          <w:szCs w:val="32"/>
        </w:rPr>
        <w:t xml:space="preserve">6、企业拥有经认定的国家级或省部级研发机构； </w:t>
      </w:r>
    </w:p>
    <w:p w14:paraId="6735442B" w14:textId="77777777" w:rsidR="00642EA5" w:rsidRPr="002A3923" w:rsidRDefault="00642EA5" w:rsidP="00682E9D">
      <w:pPr>
        <w:ind w:firstLineChars="200" w:firstLine="640"/>
        <w:rPr>
          <w:rFonts w:ascii="仿宋" w:eastAsia="仿宋" w:hAnsi="仿宋" w:cs="仿宋_GB2312"/>
          <w:sz w:val="32"/>
          <w:szCs w:val="32"/>
        </w:rPr>
      </w:pPr>
      <w:r w:rsidRPr="002A3923">
        <w:rPr>
          <w:rFonts w:ascii="仿宋" w:eastAsia="仿宋" w:hAnsi="仿宋" w:cs="仿宋_GB2312" w:hint="eastAsia"/>
          <w:sz w:val="32"/>
          <w:szCs w:val="32"/>
        </w:rPr>
        <w:t xml:space="preserve">7、企业参加制定过国际标准、国家标准、行业标准； </w:t>
      </w:r>
    </w:p>
    <w:p w14:paraId="01850D8D" w14:textId="77777777" w:rsidR="00642EA5" w:rsidRPr="002A3923" w:rsidRDefault="00642EA5" w:rsidP="00682E9D">
      <w:pPr>
        <w:ind w:firstLineChars="200" w:firstLine="640"/>
        <w:rPr>
          <w:rFonts w:ascii="仿宋" w:eastAsia="仿宋" w:hAnsi="仿宋" w:cs="仿宋_GB2312"/>
          <w:sz w:val="32"/>
          <w:szCs w:val="32"/>
        </w:rPr>
      </w:pPr>
      <w:r w:rsidRPr="002A3923">
        <w:rPr>
          <w:rFonts w:ascii="仿宋" w:eastAsia="仿宋" w:hAnsi="仿宋" w:cs="仿宋_GB2312" w:hint="eastAsia"/>
          <w:sz w:val="32"/>
          <w:szCs w:val="32"/>
        </w:rPr>
        <w:lastRenderedPageBreak/>
        <w:t>8、企业一次性获得风险投资100万元（含）以上（或等值外币）；</w:t>
      </w:r>
    </w:p>
    <w:p w14:paraId="68658B39" w14:textId="77777777" w:rsidR="00642EA5" w:rsidRPr="002A3923" w:rsidRDefault="00642EA5" w:rsidP="00682E9D">
      <w:pPr>
        <w:ind w:firstLineChars="200" w:firstLine="640"/>
        <w:rPr>
          <w:rFonts w:ascii="仿宋" w:eastAsia="仿宋" w:hAnsi="仿宋" w:cs="仿宋_GB2312"/>
          <w:sz w:val="32"/>
          <w:szCs w:val="32"/>
        </w:rPr>
      </w:pPr>
      <w:r w:rsidRPr="002A3923">
        <w:rPr>
          <w:rFonts w:ascii="仿宋" w:eastAsia="仿宋" w:hAnsi="仿宋" w:cs="仿宋_GB2312" w:hint="eastAsia"/>
          <w:sz w:val="32"/>
          <w:szCs w:val="32"/>
        </w:rPr>
        <w:t>9、企业获得国家级或省部级科技计划项目（课题）立项。</w:t>
      </w:r>
    </w:p>
    <w:p w14:paraId="1A9B01F9" w14:textId="77777777" w:rsidR="00642EA5" w:rsidRPr="002A3923" w:rsidRDefault="00642EA5" w:rsidP="00682E9D">
      <w:pPr>
        <w:ind w:firstLineChars="200" w:firstLine="643"/>
        <w:rPr>
          <w:rFonts w:ascii="仿宋" w:eastAsia="仿宋" w:hAnsi="仿宋" w:cs="仿宋_GB2312"/>
          <w:sz w:val="32"/>
          <w:szCs w:val="32"/>
        </w:rPr>
      </w:pPr>
      <w:r w:rsidRPr="002A3923">
        <w:rPr>
          <w:rFonts w:ascii="仿宋" w:eastAsia="仿宋" w:hAnsi="仿宋" w:cs="仿宋_GB2312" w:hint="eastAsia"/>
          <w:b/>
          <w:sz w:val="32"/>
          <w:szCs w:val="32"/>
        </w:rPr>
        <w:t xml:space="preserve">第七条 </w:t>
      </w:r>
      <w:r w:rsidRPr="002A3923">
        <w:rPr>
          <w:rFonts w:ascii="仿宋" w:eastAsia="仿宋" w:hAnsi="仿宋" w:cs="仿宋_GB2312" w:hint="eastAsia"/>
          <w:sz w:val="32"/>
          <w:szCs w:val="32"/>
        </w:rPr>
        <w:t>瞪</w:t>
      </w:r>
      <w:proofErr w:type="gramStart"/>
      <w:r w:rsidRPr="002A3923">
        <w:rPr>
          <w:rFonts w:ascii="仿宋" w:eastAsia="仿宋" w:hAnsi="仿宋" w:cs="仿宋_GB2312" w:hint="eastAsia"/>
          <w:sz w:val="32"/>
          <w:szCs w:val="32"/>
        </w:rPr>
        <w:t>羚</w:t>
      </w:r>
      <w:proofErr w:type="gramEnd"/>
      <w:r w:rsidRPr="002A3923">
        <w:rPr>
          <w:rFonts w:ascii="仿宋" w:eastAsia="仿宋" w:hAnsi="仿宋" w:cs="仿宋_GB2312" w:hint="eastAsia"/>
          <w:sz w:val="32"/>
          <w:szCs w:val="32"/>
        </w:rPr>
        <w:t>企业应满足以下条件：</w:t>
      </w:r>
    </w:p>
    <w:p w14:paraId="47A75A7D" w14:textId="77777777" w:rsidR="00642EA5" w:rsidRPr="002A3923" w:rsidRDefault="00642EA5" w:rsidP="00682E9D">
      <w:pPr>
        <w:ind w:firstLineChars="200" w:firstLine="640"/>
        <w:rPr>
          <w:rFonts w:ascii="仿宋" w:eastAsia="仿宋" w:hAnsi="仿宋" w:cs="仿宋_GB2312"/>
          <w:sz w:val="32"/>
          <w:szCs w:val="32"/>
        </w:rPr>
      </w:pPr>
      <w:r w:rsidRPr="002A3923">
        <w:rPr>
          <w:rFonts w:ascii="仿宋" w:eastAsia="仿宋" w:hAnsi="仿宋" w:cs="仿宋_GB2312" w:hint="eastAsia"/>
          <w:sz w:val="32"/>
          <w:szCs w:val="32"/>
        </w:rPr>
        <w:t>（一）在辽宁省内注册且实地经营，财务制度健全，实行独立核算；</w:t>
      </w:r>
    </w:p>
    <w:p w14:paraId="7A474D9D" w14:textId="77777777" w:rsidR="00642EA5" w:rsidRPr="002A3923" w:rsidRDefault="00642EA5" w:rsidP="00682E9D">
      <w:pPr>
        <w:ind w:firstLineChars="200" w:firstLine="640"/>
        <w:rPr>
          <w:rFonts w:ascii="仿宋" w:eastAsia="仿宋" w:hAnsi="仿宋" w:cs="仿宋_GB2312"/>
          <w:sz w:val="32"/>
          <w:szCs w:val="32"/>
        </w:rPr>
      </w:pPr>
      <w:r w:rsidRPr="002A3923">
        <w:rPr>
          <w:rFonts w:ascii="仿宋" w:eastAsia="仿宋" w:hAnsi="仿宋" w:cs="仿宋_GB2312" w:hint="eastAsia"/>
          <w:sz w:val="32"/>
          <w:szCs w:val="32"/>
        </w:rPr>
        <w:t xml:space="preserve">（二）需满足以下指标条件之一： </w:t>
      </w:r>
    </w:p>
    <w:p w14:paraId="1C7988EF" w14:textId="77777777" w:rsidR="00642EA5" w:rsidRPr="002A3923" w:rsidRDefault="00642EA5" w:rsidP="00682E9D">
      <w:pPr>
        <w:ind w:firstLineChars="200" w:firstLine="640"/>
        <w:rPr>
          <w:rFonts w:ascii="仿宋" w:eastAsia="仿宋" w:hAnsi="仿宋" w:cs="仿宋_GB2312"/>
          <w:sz w:val="32"/>
          <w:szCs w:val="32"/>
        </w:rPr>
      </w:pPr>
      <w:r w:rsidRPr="002A3923">
        <w:rPr>
          <w:rFonts w:ascii="仿宋" w:eastAsia="仿宋" w:hAnsi="仿宋" w:cs="仿宋_GB2312" w:hint="eastAsia"/>
          <w:sz w:val="32"/>
          <w:szCs w:val="32"/>
        </w:rPr>
        <w:t>1、企业注册时间20</w:t>
      </w:r>
      <w:r w:rsidR="00BD3977">
        <w:rPr>
          <w:rFonts w:ascii="仿宋" w:eastAsia="仿宋" w:hAnsi="仿宋" w:cs="仿宋_GB2312" w:hint="eastAsia"/>
          <w:sz w:val="32"/>
          <w:szCs w:val="32"/>
        </w:rPr>
        <w:t>年内，近3</w:t>
      </w:r>
      <w:r w:rsidRPr="002A3923">
        <w:rPr>
          <w:rFonts w:ascii="仿宋" w:eastAsia="仿宋" w:hAnsi="仿宋" w:cs="仿宋_GB2312" w:hint="eastAsia"/>
          <w:sz w:val="32"/>
          <w:szCs w:val="32"/>
        </w:rPr>
        <w:t>年年均收入复合增长率不低于20%，</w:t>
      </w:r>
      <w:proofErr w:type="gramStart"/>
      <w:r w:rsidRPr="002A3923">
        <w:rPr>
          <w:rFonts w:ascii="仿宋" w:eastAsia="仿宋" w:hAnsi="仿宋" w:cs="仿宋_GB2312" w:hint="eastAsia"/>
          <w:sz w:val="32"/>
          <w:szCs w:val="32"/>
        </w:rPr>
        <w:t>其中基</w:t>
      </w:r>
      <w:proofErr w:type="gramEnd"/>
      <w:r w:rsidRPr="002A3923">
        <w:rPr>
          <w:rFonts w:ascii="仿宋" w:eastAsia="仿宋" w:hAnsi="仿宋" w:cs="仿宋_GB2312" w:hint="eastAsia"/>
          <w:sz w:val="32"/>
          <w:szCs w:val="32"/>
        </w:rPr>
        <w:t>年总收入超过1000万元，且上一年度正增长。</w:t>
      </w:r>
    </w:p>
    <w:p w14:paraId="7D86E6E7" w14:textId="77777777" w:rsidR="00642EA5" w:rsidRPr="002A3923" w:rsidRDefault="00642EA5" w:rsidP="00682E9D">
      <w:pPr>
        <w:ind w:firstLineChars="200" w:firstLine="640"/>
        <w:rPr>
          <w:rFonts w:ascii="仿宋" w:eastAsia="仿宋" w:hAnsi="仿宋" w:cs="仿宋_GB2312"/>
          <w:sz w:val="32"/>
          <w:szCs w:val="32"/>
        </w:rPr>
      </w:pPr>
      <w:r w:rsidRPr="002A3923">
        <w:rPr>
          <w:rFonts w:ascii="仿宋" w:eastAsia="仿宋" w:hAnsi="仿宋" w:cs="仿宋_GB2312" w:hint="eastAsia"/>
          <w:sz w:val="32"/>
          <w:szCs w:val="32"/>
        </w:rPr>
        <w:t>2、企业注册时间20</w:t>
      </w:r>
      <w:r w:rsidR="00BD3977">
        <w:rPr>
          <w:rFonts w:ascii="仿宋" w:eastAsia="仿宋" w:hAnsi="仿宋" w:cs="仿宋_GB2312" w:hint="eastAsia"/>
          <w:sz w:val="32"/>
          <w:szCs w:val="32"/>
        </w:rPr>
        <w:t>年内，近3</w:t>
      </w:r>
      <w:r w:rsidRPr="002A3923">
        <w:rPr>
          <w:rFonts w:ascii="仿宋" w:eastAsia="仿宋" w:hAnsi="仿宋" w:cs="仿宋_GB2312" w:hint="eastAsia"/>
          <w:sz w:val="32"/>
          <w:szCs w:val="32"/>
        </w:rPr>
        <w:t>年年均雇员复合增长率不低于30%，</w:t>
      </w:r>
      <w:proofErr w:type="gramStart"/>
      <w:r w:rsidRPr="002A3923">
        <w:rPr>
          <w:rFonts w:ascii="仿宋" w:eastAsia="仿宋" w:hAnsi="仿宋" w:cs="仿宋_GB2312" w:hint="eastAsia"/>
          <w:sz w:val="32"/>
          <w:szCs w:val="32"/>
        </w:rPr>
        <w:t>其中基</w:t>
      </w:r>
      <w:proofErr w:type="gramEnd"/>
      <w:r w:rsidRPr="002A3923">
        <w:rPr>
          <w:rFonts w:ascii="仿宋" w:eastAsia="仿宋" w:hAnsi="仿宋" w:cs="仿宋_GB2312" w:hint="eastAsia"/>
          <w:sz w:val="32"/>
          <w:szCs w:val="32"/>
        </w:rPr>
        <w:t>年总雇员数超过100人，且上一年度正增长；</w:t>
      </w:r>
    </w:p>
    <w:p w14:paraId="3B5520F5" w14:textId="77777777" w:rsidR="00642EA5" w:rsidRPr="002A3923" w:rsidRDefault="00642EA5" w:rsidP="00682E9D">
      <w:pPr>
        <w:ind w:firstLineChars="200" w:firstLine="640"/>
        <w:rPr>
          <w:rFonts w:ascii="仿宋" w:eastAsia="仿宋" w:hAnsi="仿宋" w:cs="仿宋_GB2312"/>
          <w:sz w:val="32"/>
          <w:szCs w:val="32"/>
        </w:rPr>
      </w:pPr>
      <w:r w:rsidRPr="002A3923">
        <w:rPr>
          <w:rFonts w:ascii="仿宋" w:eastAsia="仿宋" w:hAnsi="仿宋" w:cs="仿宋_GB2312" w:hint="eastAsia"/>
          <w:sz w:val="32"/>
          <w:szCs w:val="32"/>
        </w:rPr>
        <w:t>3、企业注册时间10年内，上一年度总收入超过10亿元，且近3年收入无大幅度下降；</w:t>
      </w:r>
    </w:p>
    <w:p w14:paraId="4BDE265A" w14:textId="77777777" w:rsidR="00642EA5" w:rsidRPr="002A3923" w:rsidRDefault="00642EA5" w:rsidP="00682E9D">
      <w:pPr>
        <w:ind w:firstLineChars="200" w:firstLine="640"/>
        <w:rPr>
          <w:rFonts w:ascii="仿宋" w:eastAsia="仿宋" w:hAnsi="仿宋" w:cs="仿宋_GB2312"/>
          <w:sz w:val="32"/>
          <w:szCs w:val="32"/>
        </w:rPr>
      </w:pPr>
      <w:r w:rsidRPr="002A3923">
        <w:rPr>
          <w:rFonts w:ascii="仿宋" w:eastAsia="仿宋" w:hAnsi="仿宋" w:cs="仿宋_GB2312" w:hint="eastAsia"/>
          <w:sz w:val="32"/>
          <w:szCs w:val="32"/>
        </w:rPr>
        <w:t>4、企业注册时间5年内，上一年度总收入超过5亿元，且近3年收入无大幅度下降；</w:t>
      </w:r>
    </w:p>
    <w:p w14:paraId="24723240" w14:textId="77777777" w:rsidR="00642EA5" w:rsidRPr="002A3923" w:rsidRDefault="00642EA5" w:rsidP="00682E9D">
      <w:pPr>
        <w:ind w:firstLineChars="200" w:firstLine="640"/>
        <w:rPr>
          <w:rFonts w:ascii="仿宋" w:eastAsia="仿宋" w:hAnsi="仿宋" w:cs="仿宋_GB2312"/>
          <w:sz w:val="32"/>
          <w:szCs w:val="32"/>
        </w:rPr>
      </w:pPr>
      <w:r w:rsidRPr="002A3923">
        <w:rPr>
          <w:rFonts w:ascii="仿宋" w:eastAsia="仿宋" w:hAnsi="仿宋" w:cs="仿宋_GB2312" w:hint="eastAsia"/>
          <w:sz w:val="32"/>
          <w:szCs w:val="32"/>
        </w:rPr>
        <w:t>5、企业注册时间20年内，一次性获得风险投资1000万元（含）以上（或等值外币）。</w:t>
      </w:r>
    </w:p>
    <w:p w14:paraId="4BFE75C6" w14:textId="77777777" w:rsidR="00642EA5" w:rsidRPr="002A3923" w:rsidRDefault="00642EA5" w:rsidP="00682E9D">
      <w:pPr>
        <w:ind w:firstLineChars="200" w:firstLine="640"/>
        <w:rPr>
          <w:rFonts w:ascii="仿宋" w:eastAsia="仿宋" w:hAnsi="仿宋" w:cs="仿宋_GB2312"/>
          <w:sz w:val="32"/>
          <w:szCs w:val="32"/>
        </w:rPr>
      </w:pPr>
      <w:r w:rsidRPr="002A3923">
        <w:rPr>
          <w:rFonts w:ascii="仿宋" w:eastAsia="仿宋" w:hAnsi="仿宋" w:cs="仿宋_GB2312" w:hint="eastAsia"/>
          <w:sz w:val="32"/>
          <w:szCs w:val="32"/>
        </w:rPr>
        <w:t>（三）创新能力指标</w:t>
      </w:r>
    </w:p>
    <w:p w14:paraId="7BF9136E" w14:textId="77777777" w:rsidR="00642EA5" w:rsidRPr="002A3923" w:rsidRDefault="00642EA5" w:rsidP="00682E9D">
      <w:pPr>
        <w:ind w:firstLineChars="200" w:firstLine="640"/>
        <w:rPr>
          <w:rFonts w:ascii="仿宋" w:eastAsia="仿宋" w:hAnsi="仿宋" w:cs="仿宋_GB2312"/>
          <w:sz w:val="32"/>
          <w:szCs w:val="32"/>
        </w:rPr>
      </w:pPr>
      <w:r w:rsidRPr="002A3923">
        <w:rPr>
          <w:rFonts w:ascii="仿宋" w:eastAsia="仿宋" w:hAnsi="仿宋" w:cs="仿宋_GB2312" w:hint="eastAsia"/>
          <w:sz w:val="32"/>
          <w:szCs w:val="32"/>
        </w:rPr>
        <w:t>近四年平均科技活动投入强度（即科技活动投入经费占</w:t>
      </w:r>
      <w:r w:rsidRPr="002A3923">
        <w:rPr>
          <w:rFonts w:ascii="仿宋" w:eastAsia="仿宋" w:hAnsi="仿宋" w:cs="仿宋_GB2312" w:hint="eastAsia"/>
          <w:sz w:val="32"/>
          <w:szCs w:val="32"/>
        </w:rPr>
        <w:lastRenderedPageBreak/>
        <w:t>营业收入的比例）大于2.5%</w:t>
      </w:r>
      <w:r w:rsidR="00BD3977">
        <w:rPr>
          <w:rFonts w:ascii="仿宋" w:eastAsia="仿宋" w:hAnsi="仿宋" w:cs="仿宋_GB2312" w:hint="eastAsia"/>
          <w:sz w:val="32"/>
          <w:szCs w:val="32"/>
        </w:rPr>
        <w:t>（含）（注册时间不足4</w:t>
      </w:r>
      <w:r w:rsidRPr="002A3923">
        <w:rPr>
          <w:rFonts w:ascii="仿宋" w:eastAsia="仿宋" w:hAnsi="仿宋" w:cs="仿宋_GB2312" w:hint="eastAsia"/>
          <w:sz w:val="32"/>
          <w:szCs w:val="32"/>
        </w:rPr>
        <w:t>年的，根据实际投入年份数据计算）。</w:t>
      </w:r>
    </w:p>
    <w:p w14:paraId="1D6B4F62" w14:textId="77777777" w:rsidR="00642EA5" w:rsidRPr="002A3923" w:rsidRDefault="00642EA5" w:rsidP="00682E9D">
      <w:pPr>
        <w:ind w:firstLineChars="200" w:firstLine="643"/>
        <w:rPr>
          <w:rFonts w:ascii="仿宋" w:eastAsia="仿宋" w:hAnsi="仿宋" w:cs="仿宋_GB2312"/>
          <w:sz w:val="32"/>
          <w:szCs w:val="32"/>
        </w:rPr>
      </w:pPr>
      <w:r w:rsidRPr="002A3923">
        <w:rPr>
          <w:rFonts w:ascii="仿宋" w:eastAsia="仿宋" w:hAnsi="仿宋" w:cs="仿宋_GB2312" w:hint="eastAsia"/>
          <w:b/>
          <w:sz w:val="32"/>
          <w:szCs w:val="32"/>
        </w:rPr>
        <w:t>第八条</w:t>
      </w:r>
      <w:r w:rsidRPr="002A3923">
        <w:rPr>
          <w:rFonts w:ascii="仿宋" w:eastAsia="仿宋" w:hAnsi="仿宋" w:cs="仿宋_GB2312" w:hint="eastAsia"/>
          <w:sz w:val="32"/>
          <w:szCs w:val="32"/>
        </w:rPr>
        <w:t xml:space="preserve"> 独角兽企业应满足以下条件：</w:t>
      </w:r>
    </w:p>
    <w:p w14:paraId="38D13626" w14:textId="77777777" w:rsidR="00642EA5" w:rsidRPr="002A3923" w:rsidRDefault="00642EA5" w:rsidP="00682E9D">
      <w:pPr>
        <w:ind w:firstLineChars="200" w:firstLine="640"/>
        <w:rPr>
          <w:rFonts w:ascii="仿宋" w:eastAsia="仿宋" w:hAnsi="仿宋" w:cs="仿宋_GB2312"/>
          <w:sz w:val="32"/>
          <w:szCs w:val="32"/>
        </w:rPr>
      </w:pPr>
      <w:r w:rsidRPr="002A3923">
        <w:rPr>
          <w:rFonts w:ascii="仿宋" w:eastAsia="仿宋" w:hAnsi="仿宋" w:cs="仿宋_GB2312" w:hint="eastAsia"/>
          <w:sz w:val="32"/>
          <w:szCs w:val="32"/>
        </w:rPr>
        <w:t>（一）在辽宁省内注册且实地经营，财务制度健全，实行独立核算；</w:t>
      </w:r>
    </w:p>
    <w:p w14:paraId="4D171796" w14:textId="77777777" w:rsidR="00642EA5" w:rsidRPr="002A3923" w:rsidRDefault="00642EA5" w:rsidP="00682E9D">
      <w:pPr>
        <w:ind w:firstLineChars="200" w:firstLine="640"/>
        <w:rPr>
          <w:rFonts w:ascii="仿宋" w:eastAsia="仿宋" w:hAnsi="仿宋" w:cs="仿宋_GB2312"/>
          <w:sz w:val="32"/>
          <w:szCs w:val="32"/>
        </w:rPr>
      </w:pPr>
      <w:r w:rsidRPr="002A3923">
        <w:rPr>
          <w:rFonts w:ascii="仿宋" w:eastAsia="仿宋" w:hAnsi="仿宋" w:cs="仿宋_GB2312" w:hint="eastAsia"/>
          <w:sz w:val="32"/>
          <w:szCs w:val="32"/>
        </w:rPr>
        <w:t>（二）属于新技术、新产业、新业态、新模式领域，具有跨界属性、平台属性、</w:t>
      </w:r>
      <w:proofErr w:type="gramStart"/>
      <w:r w:rsidRPr="002A3923">
        <w:rPr>
          <w:rFonts w:ascii="仿宋" w:eastAsia="仿宋" w:hAnsi="仿宋" w:cs="仿宋_GB2312" w:hint="eastAsia"/>
          <w:sz w:val="32"/>
          <w:szCs w:val="32"/>
        </w:rPr>
        <w:t>自成长</w:t>
      </w:r>
      <w:proofErr w:type="gramEnd"/>
      <w:r w:rsidRPr="002A3923">
        <w:rPr>
          <w:rFonts w:ascii="仿宋" w:eastAsia="仿宋" w:hAnsi="仿宋" w:cs="仿宋_GB2312" w:hint="eastAsia"/>
          <w:sz w:val="32"/>
          <w:szCs w:val="32"/>
        </w:rPr>
        <w:t>属性；</w:t>
      </w:r>
    </w:p>
    <w:p w14:paraId="09F0AFC9" w14:textId="77777777" w:rsidR="00642EA5" w:rsidRPr="002A3923" w:rsidRDefault="00642EA5" w:rsidP="00682E9D">
      <w:pPr>
        <w:ind w:firstLineChars="200" w:firstLine="640"/>
        <w:rPr>
          <w:rFonts w:ascii="仿宋" w:eastAsia="仿宋" w:hAnsi="仿宋" w:cs="仿宋_GB2312"/>
          <w:sz w:val="32"/>
          <w:szCs w:val="32"/>
        </w:rPr>
      </w:pPr>
      <w:r w:rsidRPr="002A3923">
        <w:rPr>
          <w:rFonts w:ascii="仿宋" w:eastAsia="仿宋" w:hAnsi="仿宋" w:cs="仿宋_GB2312" w:hint="eastAsia"/>
          <w:sz w:val="32"/>
          <w:szCs w:val="32"/>
        </w:rPr>
        <w:t>（三）获得过私募投资，且尚未上市。</w:t>
      </w:r>
    </w:p>
    <w:p w14:paraId="719460C6" w14:textId="77777777" w:rsidR="00642EA5" w:rsidRPr="002A3923" w:rsidRDefault="00642EA5" w:rsidP="00682E9D">
      <w:pPr>
        <w:ind w:firstLineChars="200" w:firstLine="640"/>
        <w:rPr>
          <w:rFonts w:ascii="仿宋" w:eastAsia="仿宋" w:hAnsi="仿宋" w:cs="仿宋_GB2312"/>
          <w:sz w:val="32"/>
          <w:szCs w:val="32"/>
        </w:rPr>
      </w:pPr>
      <w:r w:rsidRPr="002A3923">
        <w:rPr>
          <w:rFonts w:ascii="仿宋" w:eastAsia="仿宋" w:hAnsi="仿宋" w:cs="仿宋_GB2312" w:hint="eastAsia"/>
          <w:sz w:val="32"/>
          <w:szCs w:val="32"/>
        </w:rPr>
        <w:t>（四）在满足以上条件的基础上，达到以下条件之一即可：</w:t>
      </w:r>
    </w:p>
    <w:p w14:paraId="645172F4" w14:textId="77777777" w:rsidR="00642EA5" w:rsidRPr="002A3923" w:rsidRDefault="00642EA5" w:rsidP="00682E9D">
      <w:pPr>
        <w:ind w:firstLineChars="200" w:firstLine="640"/>
        <w:rPr>
          <w:rFonts w:ascii="仿宋" w:eastAsia="仿宋" w:hAnsi="仿宋" w:cs="仿宋_GB2312"/>
          <w:sz w:val="32"/>
          <w:szCs w:val="32"/>
        </w:rPr>
      </w:pPr>
      <w:r w:rsidRPr="002A3923">
        <w:rPr>
          <w:rFonts w:ascii="仿宋" w:eastAsia="仿宋" w:hAnsi="仿宋" w:cs="仿宋_GB2312" w:hint="eastAsia"/>
          <w:sz w:val="32"/>
          <w:szCs w:val="32"/>
        </w:rPr>
        <w:t>1、独角兽企业：注册时间10年内，最近一轮融资后，估值超过10亿美元。</w:t>
      </w:r>
    </w:p>
    <w:p w14:paraId="23B3F18E" w14:textId="77777777" w:rsidR="00642EA5" w:rsidRPr="002A3923" w:rsidRDefault="00642EA5" w:rsidP="00682E9D">
      <w:pPr>
        <w:ind w:firstLineChars="200" w:firstLine="640"/>
        <w:rPr>
          <w:rFonts w:ascii="仿宋" w:eastAsia="仿宋" w:hAnsi="仿宋" w:cs="仿宋_GB2312"/>
          <w:sz w:val="32"/>
          <w:szCs w:val="32"/>
        </w:rPr>
      </w:pPr>
      <w:r w:rsidRPr="002A3923">
        <w:rPr>
          <w:rFonts w:ascii="仿宋" w:eastAsia="仿宋" w:hAnsi="仿宋" w:cs="仿宋_GB2312" w:hint="eastAsia"/>
          <w:sz w:val="32"/>
          <w:szCs w:val="32"/>
        </w:rPr>
        <w:t>2、潜在独角兽企业：注册时间5年内，最近一轮融资后，估值超过1亿美元；注册时间5-9年，最近一轮融资后，估值超过5亿美元。</w:t>
      </w:r>
    </w:p>
    <w:p w14:paraId="4946922D" w14:textId="77777777" w:rsidR="00642EA5" w:rsidRPr="002A3923" w:rsidRDefault="00642EA5" w:rsidP="00682E9D">
      <w:pPr>
        <w:ind w:firstLineChars="200" w:firstLine="640"/>
        <w:rPr>
          <w:rFonts w:ascii="仿宋" w:eastAsia="仿宋" w:hAnsi="仿宋" w:cs="仿宋_GB2312"/>
          <w:sz w:val="32"/>
          <w:szCs w:val="32"/>
        </w:rPr>
      </w:pPr>
      <w:r w:rsidRPr="002A3923">
        <w:rPr>
          <w:rFonts w:ascii="仿宋" w:eastAsia="仿宋" w:hAnsi="仿宋" w:cs="仿宋_GB2312" w:hint="eastAsia"/>
          <w:sz w:val="32"/>
          <w:szCs w:val="32"/>
        </w:rPr>
        <w:t>3、种子独角兽企业：注册时间3年内，最近一轮融资后，估值超过1亿元人民币。</w:t>
      </w:r>
    </w:p>
    <w:p w14:paraId="3362AE07" w14:textId="77777777" w:rsidR="00642EA5" w:rsidRPr="002A3923" w:rsidRDefault="00642EA5" w:rsidP="00682E9D">
      <w:pPr>
        <w:ind w:firstLineChars="200" w:firstLine="643"/>
        <w:rPr>
          <w:rFonts w:ascii="仿宋" w:eastAsia="仿宋" w:hAnsi="仿宋" w:cs="仿宋_GB2312"/>
          <w:sz w:val="32"/>
          <w:szCs w:val="32"/>
        </w:rPr>
      </w:pPr>
      <w:r w:rsidRPr="002A3923">
        <w:rPr>
          <w:rFonts w:ascii="仿宋" w:eastAsia="仿宋" w:hAnsi="仿宋" w:cs="仿宋_GB2312" w:hint="eastAsia"/>
          <w:b/>
          <w:sz w:val="32"/>
          <w:szCs w:val="32"/>
        </w:rPr>
        <w:t xml:space="preserve">第九条 </w:t>
      </w:r>
      <w:r w:rsidRPr="002A3923">
        <w:rPr>
          <w:rFonts w:ascii="仿宋" w:eastAsia="仿宋" w:hAnsi="仿宋" w:cs="仿宋_GB2312" w:hint="eastAsia"/>
          <w:sz w:val="32"/>
          <w:szCs w:val="32"/>
        </w:rPr>
        <w:t>鼓励地方围绕新兴产业，培育雏鹰、瞪</w:t>
      </w:r>
      <w:proofErr w:type="gramStart"/>
      <w:r w:rsidRPr="002A3923">
        <w:rPr>
          <w:rFonts w:ascii="仿宋" w:eastAsia="仿宋" w:hAnsi="仿宋" w:cs="仿宋_GB2312" w:hint="eastAsia"/>
          <w:sz w:val="32"/>
          <w:szCs w:val="32"/>
        </w:rPr>
        <w:t>羚</w:t>
      </w:r>
      <w:proofErr w:type="gramEnd"/>
      <w:r w:rsidRPr="002A3923">
        <w:rPr>
          <w:rFonts w:ascii="仿宋" w:eastAsia="仿宋" w:hAnsi="仿宋" w:cs="仿宋_GB2312" w:hint="eastAsia"/>
          <w:sz w:val="32"/>
          <w:szCs w:val="32"/>
        </w:rPr>
        <w:t>、独角兽企业，对符合地方产业发展方向、牵动力大的企业，或近期</w:t>
      </w:r>
      <w:proofErr w:type="gramStart"/>
      <w:r w:rsidRPr="002A3923">
        <w:rPr>
          <w:rFonts w:ascii="仿宋" w:eastAsia="仿宋" w:hAnsi="仿宋" w:cs="仿宋_GB2312" w:hint="eastAsia"/>
          <w:sz w:val="32"/>
          <w:szCs w:val="32"/>
        </w:rPr>
        <w:t>具备科创板</w:t>
      </w:r>
      <w:proofErr w:type="gramEnd"/>
      <w:r w:rsidRPr="002A3923">
        <w:rPr>
          <w:rFonts w:ascii="仿宋" w:eastAsia="仿宋" w:hAnsi="仿宋" w:cs="仿宋_GB2312" w:hint="eastAsia"/>
          <w:sz w:val="32"/>
          <w:szCs w:val="32"/>
        </w:rPr>
        <w:t>、创业板等上市条件的企业可适当放宽评价标准。</w:t>
      </w:r>
    </w:p>
    <w:p w14:paraId="6BBB08AC" w14:textId="77777777" w:rsidR="00642EA5" w:rsidRPr="002A3923" w:rsidRDefault="00642EA5" w:rsidP="00682E9D">
      <w:pPr>
        <w:ind w:firstLineChars="200" w:firstLine="643"/>
        <w:rPr>
          <w:rFonts w:ascii="仿宋" w:eastAsia="仿宋" w:hAnsi="仿宋" w:cs="仿宋_GB2312"/>
          <w:sz w:val="32"/>
          <w:szCs w:val="32"/>
        </w:rPr>
      </w:pPr>
      <w:r w:rsidRPr="002A3923">
        <w:rPr>
          <w:rFonts w:ascii="仿宋" w:eastAsia="仿宋" w:hAnsi="仿宋" w:cs="仿宋_GB2312" w:hint="eastAsia"/>
          <w:b/>
          <w:sz w:val="32"/>
          <w:szCs w:val="32"/>
        </w:rPr>
        <w:t>第十条</w:t>
      </w:r>
      <w:r w:rsidRPr="002A3923">
        <w:rPr>
          <w:rFonts w:ascii="仿宋" w:eastAsia="仿宋" w:hAnsi="仿宋" w:cs="仿宋_GB2312" w:hint="eastAsia"/>
          <w:sz w:val="32"/>
          <w:szCs w:val="32"/>
        </w:rPr>
        <w:t xml:space="preserve"> 雏鹰、瞪</w:t>
      </w:r>
      <w:proofErr w:type="gramStart"/>
      <w:r w:rsidRPr="002A3923">
        <w:rPr>
          <w:rFonts w:ascii="仿宋" w:eastAsia="仿宋" w:hAnsi="仿宋" w:cs="仿宋_GB2312" w:hint="eastAsia"/>
          <w:sz w:val="32"/>
          <w:szCs w:val="32"/>
        </w:rPr>
        <w:t>羚</w:t>
      </w:r>
      <w:proofErr w:type="gramEnd"/>
      <w:r w:rsidRPr="002A3923">
        <w:rPr>
          <w:rFonts w:ascii="仿宋" w:eastAsia="仿宋" w:hAnsi="仿宋" w:cs="仿宋_GB2312" w:hint="eastAsia"/>
          <w:sz w:val="32"/>
          <w:szCs w:val="32"/>
        </w:rPr>
        <w:t>、独角兽企业不应是各类企业生产</w:t>
      </w:r>
      <w:r w:rsidRPr="002A3923">
        <w:rPr>
          <w:rFonts w:ascii="仿宋" w:eastAsia="仿宋" w:hAnsi="仿宋" w:cs="仿宋_GB2312" w:hint="eastAsia"/>
          <w:sz w:val="32"/>
          <w:szCs w:val="32"/>
        </w:rPr>
        <w:lastRenderedPageBreak/>
        <w:t>基地、分公司、销售公司、贸易公司等，且在申报当年及上一年未列入经营异常名录和严重违法失信企业名单。</w:t>
      </w:r>
    </w:p>
    <w:p w14:paraId="0148AF4A" w14:textId="77777777" w:rsidR="00642EA5" w:rsidRPr="00682E9D" w:rsidRDefault="00642EA5" w:rsidP="00642EA5">
      <w:pPr>
        <w:jc w:val="center"/>
        <w:rPr>
          <w:rFonts w:ascii="黑体" w:eastAsia="黑体" w:hAnsi="黑体"/>
          <w:bCs/>
          <w:sz w:val="32"/>
          <w:szCs w:val="32"/>
        </w:rPr>
      </w:pPr>
      <w:r w:rsidRPr="00682E9D">
        <w:rPr>
          <w:rFonts w:ascii="黑体" w:eastAsia="黑体" w:hAnsi="黑体" w:hint="eastAsia"/>
          <w:bCs/>
          <w:sz w:val="32"/>
          <w:szCs w:val="32"/>
        </w:rPr>
        <w:t>第三章  评价管理</w:t>
      </w:r>
    </w:p>
    <w:p w14:paraId="5C7966A6" w14:textId="77777777" w:rsidR="00642EA5" w:rsidRPr="002A3923" w:rsidRDefault="00642EA5" w:rsidP="00682E9D">
      <w:pPr>
        <w:pStyle w:val="2"/>
        <w:keepNext w:val="0"/>
        <w:keepLines w:val="0"/>
        <w:spacing w:before="0" w:after="0" w:line="660" w:lineRule="exact"/>
        <w:ind w:firstLineChars="200" w:firstLine="643"/>
        <w:rPr>
          <w:rFonts w:ascii="仿宋" w:eastAsia="仿宋" w:hAnsi="仿宋" w:cs="仿宋_GB2312"/>
          <w:b w:val="0"/>
          <w:bCs w:val="0"/>
          <w:kern w:val="2"/>
        </w:rPr>
      </w:pPr>
      <w:r w:rsidRPr="002A3923">
        <w:rPr>
          <w:rFonts w:ascii="仿宋" w:eastAsia="仿宋" w:hAnsi="仿宋" w:cs="仿宋_GB2312" w:hint="eastAsia"/>
          <w:bCs w:val="0"/>
          <w:kern w:val="2"/>
        </w:rPr>
        <w:t>第十一条</w:t>
      </w:r>
      <w:r w:rsidRPr="002A3923">
        <w:rPr>
          <w:rFonts w:ascii="仿宋" w:eastAsia="仿宋" w:hAnsi="仿宋" w:cs="仿宋_GB2312" w:hint="eastAsia"/>
          <w:b w:val="0"/>
          <w:bCs w:val="0"/>
          <w:kern w:val="2"/>
        </w:rPr>
        <w:t xml:space="preserve"> 企业可对照本办法自主评价，符合条件的企业在辽宁省雏鹰瞪</w:t>
      </w:r>
      <w:proofErr w:type="gramStart"/>
      <w:r w:rsidRPr="002A3923">
        <w:rPr>
          <w:rFonts w:ascii="仿宋" w:eastAsia="仿宋" w:hAnsi="仿宋" w:cs="仿宋_GB2312" w:hint="eastAsia"/>
          <w:b w:val="0"/>
          <w:bCs w:val="0"/>
          <w:kern w:val="2"/>
        </w:rPr>
        <w:t>羚</w:t>
      </w:r>
      <w:proofErr w:type="gramEnd"/>
      <w:r w:rsidRPr="002A3923">
        <w:rPr>
          <w:rFonts w:ascii="仿宋" w:eastAsia="仿宋" w:hAnsi="仿宋" w:cs="仿宋_GB2312" w:hint="eastAsia"/>
          <w:b w:val="0"/>
          <w:bCs w:val="0"/>
          <w:kern w:val="2"/>
        </w:rPr>
        <w:t>独角兽企业大数据服务平台</w:t>
      </w:r>
      <w:r w:rsidR="00C423F6" w:rsidRPr="002A3923">
        <w:rPr>
          <w:rFonts w:ascii="仿宋" w:eastAsia="仿宋" w:hAnsi="仿宋" w:cs="仿宋_GB2312" w:hint="eastAsia"/>
          <w:b w:val="0"/>
          <w:bCs w:val="0"/>
          <w:kern w:val="2"/>
        </w:rPr>
        <w:t>注册登记，</w:t>
      </w:r>
      <w:r w:rsidRPr="002A3923">
        <w:rPr>
          <w:rFonts w:ascii="仿宋" w:eastAsia="仿宋" w:hAnsi="仿宋" w:cs="仿宋_GB2312" w:hint="eastAsia"/>
          <w:b w:val="0"/>
          <w:bCs w:val="0"/>
          <w:kern w:val="2"/>
        </w:rPr>
        <w:t>在线填报评价表。</w:t>
      </w:r>
    </w:p>
    <w:p w14:paraId="3863D40F" w14:textId="77777777" w:rsidR="00642EA5" w:rsidRPr="002A3923" w:rsidRDefault="00642EA5" w:rsidP="00682E9D">
      <w:pPr>
        <w:ind w:firstLineChars="200" w:firstLine="643"/>
        <w:rPr>
          <w:rFonts w:ascii="仿宋" w:eastAsia="仿宋" w:hAnsi="仿宋" w:cs="仿宋_GB2312"/>
          <w:sz w:val="32"/>
          <w:szCs w:val="32"/>
        </w:rPr>
      </w:pPr>
      <w:r w:rsidRPr="002A3923">
        <w:rPr>
          <w:rFonts w:ascii="仿宋" w:eastAsia="仿宋" w:hAnsi="仿宋" w:cs="仿宋_GB2312" w:hint="eastAsia"/>
          <w:b/>
          <w:sz w:val="32"/>
          <w:szCs w:val="32"/>
        </w:rPr>
        <w:t>第十二条</w:t>
      </w:r>
      <w:r w:rsidRPr="002A3923">
        <w:rPr>
          <w:rFonts w:ascii="仿宋" w:eastAsia="仿宋" w:hAnsi="仿宋" w:cs="仿宋_GB2312" w:hint="eastAsia"/>
          <w:sz w:val="32"/>
          <w:szCs w:val="32"/>
        </w:rPr>
        <w:t xml:space="preserve"> 各市、</w:t>
      </w:r>
      <w:r w:rsidR="00752F2E" w:rsidRPr="002A3923">
        <w:rPr>
          <w:rFonts w:ascii="仿宋" w:eastAsia="仿宋" w:hAnsi="仿宋" w:cs="仿宋_GB2312" w:hint="eastAsia"/>
          <w:sz w:val="32"/>
          <w:szCs w:val="32"/>
        </w:rPr>
        <w:t>沈抚示范区</w:t>
      </w:r>
      <w:r w:rsidR="0068774D" w:rsidRPr="002A3923">
        <w:rPr>
          <w:rFonts w:ascii="仿宋" w:eastAsia="仿宋" w:hAnsi="仿宋" w:cs="仿宋_GB2312" w:hint="eastAsia"/>
          <w:sz w:val="32"/>
          <w:szCs w:val="32"/>
        </w:rPr>
        <w:t>（以下简称各市）</w:t>
      </w:r>
      <w:r w:rsidRPr="002A3923">
        <w:rPr>
          <w:rFonts w:ascii="仿宋" w:eastAsia="仿宋" w:hAnsi="仿宋" w:cs="仿宋_GB2312" w:hint="eastAsia"/>
          <w:sz w:val="32"/>
          <w:szCs w:val="32"/>
        </w:rPr>
        <w:t>科技管理部门对企业进行形式审查，并出具推荐意见。</w:t>
      </w:r>
    </w:p>
    <w:p w14:paraId="68CB1C03" w14:textId="77777777" w:rsidR="00642EA5" w:rsidRPr="002A3923" w:rsidRDefault="00642EA5" w:rsidP="00682E9D">
      <w:pPr>
        <w:ind w:firstLineChars="200" w:firstLine="643"/>
        <w:rPr>
          <w:rFonts w:ascii="仿宋" w:eastAsia="仿宋" w:hAnsi="仿宋" w:cs="仿宋_GB2312"/>
          <w:sz w:val="32"/>
          <w:szCs w:val="32"/>
        </w:rPr>
      </w:pPr>
      <w:r w:rsidRPr="002A3923">
        <w:rPr>
          <w:rFonts w:ascii="仿宋" w:eastAsia="仿宋" w:hAnsi="仿宋" w:cs="仿宋_GB2312" w:hint="eastAsia"/>
          <w:b/>
          <w:sz w:val="32"/>
          <w:szCs w:val="32"/>
        </w:rPr>
        <w:t>第十三条</w:t>
      </w:r>
      <w:r w:rsidRPr="002A3923">
        <w:rPr>
          <w:rFonts w:ascii="仿宋" w:eastAsia="仿宋" w:hAnsi="仿宋" w:cs="仿宋_GB2312" w:hint="eastAsia"/>
          <w:sz w:val="32"/>
          <w:szCs w:val="32"/>
        </w:rPr>
        <w:t xml:space="preserve"> 省科技厅委托第三方机构组织雏鹰、瞪</w:t>
      </w:r>
      <w:proofErr w:type="gramStart"/>
      <w:r w:rsidRPr="002A3923">
        <w:rPr>
          <w:rFonts w:ascii="仿宋" w:eastAsia="仿宋" w:hAnsi="仿宋" w:cs="仿宋_GB2312" w:hint="eastAsia"/>
          <w:sz w:val="32"/>
          <w:szCs w:val="32"/>
        </w:rPr>
        <w:t>羚</w:t>
      </w:r>
      <w:proofErr w:type="gramEnd"/>
      <w:r w:rsidRPr="002A3923">
        <w:rPr>
          <w:rFonts w:ascii="仿宋" w:eastAsia="仿宋" w:hAnsi="仿宋" w:cs="仿宋_GB2312" w:hint="eastAsia"/>
          <w:sz w:val="32"/>
          <w:szCs w:val="32"/>
        </w:rPr>
        <w:t>、独角兽企业评价工作。评价通过的企业，在省科技厅网站公示7个工作日。对公示无异议的企业，省科技厅进行公告。</w:t>
      </w:r>
    </w:p>
    <w:p w14:paraId="52FE93C1" w14:textId="77777777" w:rsidR="00642EA5" w:rsidRPr="002A3923" w:rsidRDefault="00642EA5" w:rsidP="00682E9D">
      <w:pPr>
        <w:ind w:firstLineChars="200" w:firstLine="643"/>
        <w:rPr>
          <w:rFonts w:ascii="仿宋" w:eastAsia="仿宋" w:hAnsi="仿宋" w:cs="仿宋_GB2312"/>
          <w:sz w:val="32"/>
          <w:szCs w:val="32"/>
        </w:rPr>
      </w:pPr>
      <w:r w:rsidRPr="002A3923">
        <w:rPr>
          <w:rFonts w:ascii="仿宋" w:eastAsia="仿宋" w:hAnsi="仿宋" w:cs="仿宋_GB2312" w:hint="eastAsia"/>
          <w:b/>
          <w:sz w:val="32"/>
          <w:szCs w:val="32"/>
        </w:rPr>
        <w:t>第十四条</w:t>
      </w:r>
      <w:r w:rsidRPr="002A3923">
        <w:rPr>
          <w:rFonts w:ascii="仿宋" w:eastAsia="仿宋" w:hAnsi="仿宋" w:cs="仿宋_GB2312" w:hint="eastAsia"/>
          <w:sz w:val="32"/>
          <w:szCs w:val="32"/>
        </w:rPr>
        <w:t xml:space="preserve"> 雏鹰、瞪</w:t>
      </w:r>
      <w:proofErr w:type="gramStart"/>
      <w:r w:rsidRPr="002A3923">
        <w:rPr>
          <w:rFonts w:ascii="仿宋" w:eastAsia="仿宋" w:hAnsi="仿宋" w:cs="仿宋_GB2312" w:hint="eastAsia"/>
          <w:sz w:val="32"/>
          <w:szCs w:val="32"/>
        </w:rPr>
        <w:t>羚</w:t>
      </w:r>
      <w:proofErr w:type="gramEnd"/>
      <w:r w:rsidRPr="002A3923">
        <w:rPr>
          <w:rFonts w:ascii="仿宋" w:eastAsia="仿宋" w:hAnsi="仿宋" w:cs="仿宋_GB2312" w:hint="eastAsia"/>
          <w:sz w:val="32"/>
          <w:szCs w:val="32"/>
        </w:rPr>
        <w:t>、独角兽企业，有下列行为之一的，取消其资格：</w:t>
      </w:r>
    </w:p>
    <w:p w14:paraId="0B7725D6" w14:textId="77777777" w:rsidR="00642EA5" w:rsidRPr="002A3923" w:rsidRDefault="00642EA5" w:rsidP="00682E9D">
      <w:pPr>
        <w:ind w:firstLineChars="200" w:firstLine="640"/>
        <w:rPr>
          <w:rFonts w:ascii="仿宋" w:eastAsia="仿宋" w:hAnsi="仿宋" w:cs="仿宋_GB2312"/>
          <w:sz w:val="32"/>
          <w:szCs w:val="32"/>
        </w:rPr>
      </w:pPr>
      <w:r w:rsidRPr="002A3923">
        <w:rPr>
          <w:rFonts w:ascii="仿宋" w:eastAsia="仿宋" w:hAnsi="仿宋" w:cs="仿宋_GB2312" w:hint="eastAsia"/>
          <w:sz w:val="32"/>
          <w:szCs w:val="32"/>
        </w:rPr>
        <w:t>（一）企业发生重大变化，不再符合第二章规定条件的；</w:t>
      </w:r>
    </w:p>
    <w:p w14:paraId="74F34A98" w14:textId="77777777" w:rsidR="00642EA5" w:rsidRPr="002A3923" w:rsidRDefault="00642EA5" w:rsidP="00682E9D">
      <w:pPr>
        <w:ind w:firstLineChars="200" w:firstLine="640"/>
        <w:rPr>
          <w:rFonts w:ascii="仿宋" w:eastAsia="仿宋" w:hAnsi="仿宋" w:cs="仿宋_GB2312"/>
          <w:sz w:val="32"/>
          <w:szCs w:val="32"/>
        </w:rPr>
      </w:pPr>
      <w:r w:rsidRPr="002A3923">
        <w:rPr>
          <w:rFonts w:ascii="仿宋" w:eastAsia="仿宋" w:hAnsi="仿宋" w:cs="仿宋_GB2312" w:hint="eastAsia"/>
          <w:sz w:val="32"/>
          <w:szCs w:val="32"/>
        </w:rPr>
        <w:t>（二）存在弄虚作假行为的；</w:t>
      </w:r>
    </w:p>
    <w:p w14:paraId="3481B0D7" w14:textId="77777777" w:rsidR="00642EA5" w:rsidRPr="002A3923" w:rsidRDefault="00C93073" w:rsidP="00682E9D">
      <w:pPr>
        <w:ind w:firstLineChars="200" w:firstLine="640"/>
        <w:rPr>
          <w:rFonts w:ascii="仿宋" w:eastAsia="仿宋" w:hAnsi="仿宋" w:cs="仿宋_GB2312"/>
          <w:sz w:val="32"/>
          <w:szCs w:val="32"/>
        </w:rPr>
      </w:pPr>
      <w:r w:rsidRPr="002A3923">
        <w:rPr>
          <w:rFonts w:ascii="仿宋" w:eastAsia="仿宋" w:hAnsi="仿宋" w:cs="仿宋_GB2312" w:hint="eastAsia"/>
          <w:sz w:val="32"/>
          <w:szCs w:val="32"/>
        </w:rPr>
        <w:t>（三）被列入经营异常名录和严重违法失信企业名单的；</w:t>
      </w:r>
    </w:p>
    <w:p w14:paraId="6E69F940" w14:textId="77777777" w:rsidR="00C93073" w:rsidRPr="002A3923" w:rsidRDefault="00C93073" w:rsidP="00682E9D">
      <w:pPr>
        <w:ind w:firstLineChars="200" w:firstLine="640"/>
        <w:rPr>
          <w:rFonts w:ascii="仿宋" w:eastAsia="仿宋" w:hAnsi="仿宋" w:cs="仿宋_GB2312"/>
          <w:sz w:val="32"/>
          <w:szCs w:val="32"/>
        </w:rPr>
      </w:pPr>
      <w:r w:rsidRPr="002A3923">
        <w:rPr>
          <w:rFonts w:ascii="仿宋" w:eastAsia="仿宋" w:hAnsi="仿宋" w:cs="仿宋_GB2312" w:hint="eastAsia"/>
          <w:sz w:val="32"/>
          <w:szCs w:val="32"/>
        </w:rPr>
        <w:t>（四）未按期在大数据服务平台更新企业信息。</w:t>
      </w:r>
    </w:p>
    <w:p w14:paraId="728C0196" w14:textId="77777777" w:rsidR="00642EA5" w:rsidRPr="002A3923" w:rsidRDefault="00642EA5" w:rsidP="00682E9D">
      <w:pPr>
        <w:ind w:firstLineChars="200" w:firstLine="643"/>
        <w:rPr>
          <w:rFonts w:ascii="仿宋" w:eastAsia="仿宋" w:hAnsi="仿宋" w:cs="仿宋_GB2312"/>
          <w:sz w:val="32"/>
          <w:szCs w:val="32"/>
        </w:rPr>
      </w:pPr>
      <w:r w:rsidRPr="002A3923">
        <w:rPr>
          <w:rFonts w:ascii="仿宋" w:eastAsia="仿宋" w:hAnsi="仿宋" w:cs="仿宋_GB2312" w:hint="eastAsia"/>
          <w:b/>
          <w:sz w:val="32"/>
          <w:szCs w:val="32"/>
        </w:rPr>
        <w:t>第十五条</w:t>
      </w:r>
      <w:r w:rsidRPr="002A3923">
        <w:rPr>
          <w:rFonts w:ascii="仿宋" w:eastAsia="仿宋" w:hAnsi="仿宋" w:cs="仿宋_GB2312" w:hint="eastAsia"/>
          <w:sz w:val="32"/>
          <w:szCs w:val="32"/>
        </w:rPr>
        <w:t xml:space="preserve"> 省科技厅</w:t>
      </w:r>
      <w:r w:rsidR="00C93073" w:rsidRPr="002A3923">
        <w:rPr>
          <w:rFonts w:ascii="仿宋" w:eastAsia="仿宋" w:hAnsi="仿宋" w:cs="仿宋_GB2312" w:hint="eastAsia"/>
          <w:sz w:val="32"/>
          <w:szCs w:val="32"/>
        </w:rPr>
        <w:t>定期组织雏鹰、瞪</w:t>
      </w:r>
      <w:proofErr w:type="gramStart"/>
      <w:r w:rsidR="00C93073" w:rsidRPr="002A3923">
        <w:rPr>
          <w:rFonts w:ascii="仿宋" w:eastAsia="仿宋" w:hAnsi="仿宋" w:cs="仿宋_GB2312" w:hint="eastAsia"/>
          <w:sz w:val="32"/>
          <w:szCs w:val="32"/>
        </w:rPr>
        <w:t>羚</w:t>
      </w:r>
      <w:proofErr w:type="gramEnd"/>
      <w:r w:rsidR="00C93073" w:rsidRPr="002A3923">
        <w:rPr>
          <w:rFonts w:ascii="仿宋" w:eastAsia="仿宋" w:hAnsi="仿宋" w:cs="仿宋_GB2312" w:hint="eastAsia"/>
          <w:sz w:val="32"/>
          <w:szCs w:val="32"/>
        </w:rPr>
        <w:t>、独角兽企业复核，对不符合条件的企业取消其资格。</w:t>
      </w:r>
      <w:r w:rsidRPr="002A3923">
        <w:rPr>
          <w:rFonts w:ascii="仿宋" w:eastAsia="仿宋" w:hAnsi="仿宋" w:cs="仿宋_GB2312" w:hint="eastAsia"/>
          <w:sz w:val="32"/>
          <w:szCs w:val="32"/>
        </w:rPr>
        <w:t>各市</w:t>
      </w:r>
      <w:r w:rsidR="0088628E" w:rsidRPr="002A3923">
        <w:rPr>
          <w:rFonts w:ascii="仿宋" w:eastAsia="仿宋" w:hAnsi="仿宋" w:cs="仿宋_GB2312" w:hint="eastAsia"/>
          <w:sz w:val="32"/>
          <w:szCs w:val="32"/>
        </w:rPr>
        <w:t>科技管理部门加强</w:t>
      </w:r>
      <w:r w:rsidRPr="002A3923">
        <w:rPr>
          <w:rFonts w:ascii="仿宋" w:eastAsia="仿宋" w:hAnsi="仿宋" w:cs="仿宋_GB2312" w:hint="eastAsia"/>
          <w:sz w:val="32"/>
          <w:szCs w:val="32"/>
        </w:rPr>
        <w:t>雏鹰、瞪</w:t>
      </w:r>
      <w:proofErr w:type="gramStart"/>
      <w:r w:rsidRPr="002A3923">
        <w:rPr>
          <w:rFonts w:ascii="仿宋" w:eastAsia="仿宋" w:hAnsi="仿宋" w:cs="仿宋_GB2312" w:hint="eastAsia"/>
          <w:sz w:val="32"/>
          <w:szCs w:val="32"/>
        </w:rPr>
        <w:t>羚</w:t>
      </w:r>
      <w:proofErr w:type="gramEnd"/>
      <w:r w:rsidRPr="002A3923">
        <w:rPr>
          <w:rFonts w:ascii="仿宋" w:eastAsia="仿宋" w:hAnsi="仿宋" w:cs="仿宋_GB2312" w:hint="eastAsia"/>
          <w:sz w:val="32"/>
          <w:szCs w:val="32"/>
        </w:rPr>
        <w:t>、独角兽企业</w:t>
      </w:r>
      <w:r w:rsidR="0088628E" w:rsidRPr="002A3923">
        <w:rPr>
          <w:rFonts w:ascii="仿宋" w:eastAsia="仿宋" w:hAnsi="仿宋" w:cs="仿宋_GB2312" w:hint="eastAsia"/>
          <w:sz w:val="32"/>
          <w:szCs w:val="32"/>
        </w:rPr>
        <w:t>管理</w:t>
      </w:r>
      <w:r w:rsidRPr="002A3923">
        <w:rPr>
          <w:rFonts w:ascii="仿宋" w:eastAsia="仿宋" w:hAnsi="仿宋" w:cs="仿宋_GB2312" w:hint="eastAsia"/>
          <w:sz w:val="32"/>
          <w:szCs w:val="32"/>
        </w:rPr>
        <w:t>，</w:t>
      </w:r>
      <w:r w:rsidR="00575404" w:rsidRPr="002A3923">
        <w:rPr>
          <w:rFonts w:ascii="仿宋" w:eastAsia="仿宋" w:hAnsi="仿宋" w:cs="仿宋_GB2312" w:hint="eastAsia"/>
          <w:sz w:val="32"/>
          <w:szCs w:val="32"/>
        </w:rPr>
        <w:t>做好</w:t>
      </w:r>
      <w:r w:rsidR="0088628E" w:rsidRPr="002A3923">
        <w:rPr>
          <w:rFonts w:ascii="仿宋" w:eastAsia="仿宋" w:hAnsi="仿宋" w:cs="仿宋_GB2312" w:hint="eastAsia"/>
          <w:sz w:val="32"/>
          <w:szCs w:val="32"/>
        </w:rPr>
        <w:t>抽查</w:t>
      </w:r>
      <w:r w:rsidR="00575404" w:rsidRPr="002A3923">
        <w:rPr>
          <w:rFonts w:ascii="仿宋" w:eastAsia="仿宋" w:hAnsi="仿宋" w:cs="仿宋_GB2312" w:hint="eastAsia"/>
          <w:sz w:val="32"/>
          <w:szCs w:val="32"/>
        </w:rPr>
        <w:t>、统计</w:t>
      </w:r>
      <w:r w:rsidR="0088628E" w:rsidRPr="002A3923">
        <w:rPr>
          <w:rFonts w:ascii="仿宋" w:eastAsia="仿宋" w:hAnsi="仿宋" w:cs="仿宋_GB2312" w:hint="eastAsia"/>
          <w:sz w:val="32"/>
          <w:szCs w:val="32"/>
        </w:rPr>
        <w:t>等工作</w:t>
      </w:r>
      <w:r w:rsidRPr="002A3923">
        <w:rPr>
          <w:rFonts w:ascii="仿宋" w:eastAsia="仿宋" w:hAnsi="仿宋" w:cs="仿宋_GB2312" w:hint="eastAsia"/>
          <w:sz w:val="32"/>
          <w:szCs w:val="32"/>
        </w:rPr>
        <w:t>。</w:t>
      </w:r>
    </w:p>
    <w:p w14:paraId="0025C2B8" w14:textId="77777777" w:rsidR="00B91D26" w:rsidRPr="002A3923" w:rsidRDefault="007E13BB" w:rsidP="00682E9D">
      <w:pPr>
        <w:ind w:firstLineChars="200" w:firstLine="643"/>
        <w:rPr>
          <w:rFonts w:ascii="仿宋" w:eastAsia="仿宋" w:hAnsi="仿宋" w:cs="仿宋_GB2312"/>
          <w:sz w:val="32"/>
          <w:szCs w:val="32"/>
        </w:rPr>
      </w:pPr>
      <w:r w:rsidRPr="002A3923">
        <w:rPr>
          <w:rFonts w:ascii="仿宋" w:eastAsia="仿宋" w:hAnsi="仿宋" w:cs="仿宋_GB2312" w:hint="eastAsia"/>
          <w:b/>
          <w:sz w:val="32"/>
          <w:szCs w:val="32"/>
        </w:rPr>
        <w:t>第十六</w:t>
      </w:r>
      <w:r w:rsidR="00B91D26" w:rsidRPr="002A3923">
        <w:rPr>
          <w:rFonts w:ascii="仿宋" w:eastAsia="仿宋" w:hAnsi="仿宋" w:cs="仿宋_GB2312" w:hint="eastAsia"/>
          <w:b/>
          <w:sz w:val="32"/>
          <w:szCs w:val="32"/>
        </w:rPr>
        <w:t>条</w:t>
      </w:r>
      <w:r w:rsidR="0068774D" w:rsidRPr="002A3923">
        <w:rPr>
          <w:rFonts w:ascii="仿宋" w:eastAsia="仿宋" w:hAnsi="仿宋" w:cs="仿宋_GB2312" w:hint="eastAsia"/>
          <w:sz w:val="32"/>
          <w:szCs w:val="32"/>
        </w:rPr>
        <w:t xml:space="preserve"> 省、市科技管理部门</w:t>
      </w:r>
      <w:r w:rsidR="00575404" w:rsidRPr="002A3923">
        <w:rPr>
          <w:rFonts w:ascii="仿宋" w:eastAsia="仿宋" w:hAnsi="仿宋" w:hint="eastAsia"/>
          <w:sz w:val="32"/>
          <w:szCs w:val="32"/>
        </w:rPr>
        <w:t>加强雏鹰、瞪</w:t>
      </w:r>
      <w:proofErr w:type="gramStart"/>
      <w:r w:rsidR="00575404" w:rsidRPr="002A3923">
        <w:rPr>
          <w:rFonts w:ascii="仿宋" w:eastAsia="仿宋" w:hAnsi="仿宋" w:hint="eastAsia"/>
          <w:sz w:val="32"/>
          <w:szCs w:val="32"/>
        </w:rPr>
        <w:t>羚</w:t>
      </w:r>
      <w:proofErr w:type="gramEnd"/>
      <w:r w:rsidR="00575404" w:rsidRPr="002A3923">
        <w:rPr>
          <w:rFonts w:ascii="仿宋" w:eastAsia="仿宋" w:hAnsi="仿宋" w:hint="eastAsia"/>
          <w:sz w:val="32"/>
          <w:szCs w:val="32"/>
        </w:rPr>
        <w:t>、独角兽企业培育</w:t>
      </w:r>
      <w:r w:rsidR="0068774D" w:rsidRPr="002A3923">
        <w:rPr>
          <w:rFonts w:ascii="仿宋" w:eastAsia="仿宋" w:hAnsi="仿宋" w:hint="eastAsia"/>
          <w:sz w:val="32"/>
          <w:szCs w:val="32"/>
        </w:rPr>
        <w:t>，统筹财政、税收、金融、人才等资源</w:t>
      </w:r>
      <w:r w:rsidR="006C6612" w:rsidRPr="002A3923">
        <w:rPr>
          <w:rFonts w:ascii="仿宋" w:eastAsia="仿宋" w:hAnsi="仿宋" w:hint="eastAsia"/>
          <w:sz w:val="32"/>
          <w:szCs w:val="32"/>
        </w:rPr>
        <w:t>，</w:t>
      </w:r>
      <w:r w:rsidR="0068774D" w:rsidRPr="002A3923">
        <w:rPr>
          <w:rFonts w:ascii="仿宋" w:eastAsia="仿宋" w:hAnsi="仿宋" w:hint="eastAsia"/>
          <w:sz w:val="32"/>
          <w:szCs w:val="32"/>
        </w:rPr>
        <w:t>扶持企</w:t>
      </w:r>
      <w:r w:rsidR="0068774D" w:rsidRPr="002A3923">
        <w:rPr>
          <w:rFonts w:ascii="仿宋" w:eastAsia="仿宋" w:hAnsi="仿宋" w:hint="eastAsia"/>
          <w:sz w:val="32"/>
          <w:szCs w:val="32"/>
        </w:rPr>
        <w:lastRenderedPageBreak/>
        <w:t>业发展。设立专项资金，对企业给予奖励性支持。支持企业申报承担科技项目，建设研发机构，</w:t>
      </w:r>
      <w:r w:rsidR="00C554AC" w:rsidRPr="002A3923">
        <w:rPr>
          <w:rFonts w:ascii="仿宋" w:eastAsia="仿宋" w:hAnsi="仿宋" w:hint="eastAsia"/>
          <w:sz w:val="32"/>
          <w:szCs w:val="32"/>
        </w:rPr>
        <w:t>组建产学研联盟，</w:t>
      </w:r>
      <w:r w:rsidR="0068774D" w:rsidRPr="002A3923">
        <w:rPr>
          <w:rFonts w:ascii="仿宋" w:eastAsia="仿宋" w:hAnsi="仿宋" w:hint="eastAsia"/>
          <w:sz w:val="32"/>
          <w:szCs w:val="32"/>
        </w:rPr>
        <w:t>提升技术</w:t>
      </w:r>
      <w:r w:rsidR="0068774D" w:rsidRPr="002A3923">
        <w:rPr>
          <w:rFonts w:ascii="仿宋" w:eastAsia="仿宋" w:hAnsi="仿宋"/>
          <w:sz w:val="32"/>
          <w:szCs w:val="32"/>
        </w:rPr>
        <w:t>创新能力</w:t>
      </w:r>
      <w:r w:rsidR="0068774D" w:rsidRPr="002A3923">
        <w:rPr>
          <w:rFonts w:ascii="仿宋" w:eastAsia="仿宋" w:hAnsi="仿宋" w:hint="eastAsia"/>
          <w:sz w:val="32"/>
          <w:szCs w:val="32"/>
        </w:rPr>
        <w:t>。</w:t>
      </w:r>
    </w:p>
    <w:p w14:paraId="43ABBD9F" w14:textId="77777777" w:rsidR="00642EA5" w:rsidRPr="00682E9D" w:rsidRDefault="00642EA5" w:rsidP="00642EA5">
      <w:pPr>
        <w:jc w:val="center"/>
        <w:rPr>
          <w:rFonts w:ascii="黑体" w:eastAsia="黑体" w:hAnsi="黑体"/>
          <w:bCs/>
          <w:sz w:val="32"/>
          <w:szCs w:val="32"/>
        </w:rPr>
      </w:pPr>
      <w:r w:rsidRPr="00682E9D">
        <w:rPr>
          <w:rFonts w:ascii="黑体" w:eastAsia="黑体" w:hAnsi="黑体" w:hint="eastAsia"/>
          <w:bCs/>
          <w:sz w:val="32"/>
          <w:szCs w:val="32"/>
        </w:rPr>
        <w:t>第四章  附则</w:t>
      </w:r>
    </w:p>
    <w:p w14:paraId="2E96601F" w14:textId="77777777" w:rsidR="00642EA5" w:rsidRPr="002A3923" w:rsidRDefault="00642EA5" w:rsidP="00682E9D">
      <w:pPr>
        <w:ind w:firstLineChars="200" w:firstLine="643"/>
        <w:rPr>
          <w:rFonts w:ascii="仿宋" w:eastAsia="仿宋" w:hAnsi="仿宋" w:cs="仿宋_GB2312"/>
          <w:sz w:val="32"/>
          <w:szCs w:val="32"/>
        </w:rPr>
      </w:pPr>
      <w:r w:rsidRPr="002A3923">
        <w:rPr>
          <w:rFonts w:ascii="仿宋" w:eastAsia="仿宋" w:hAnsi="仿宋" w:cs="仿宋_GB2312" w:hint="eastAsia"/>
          <w:b/>
          <w:sz w:val="32"/>
          <w:szCs w:val="32"/>
        </w:rPr>
        <w:t>第十七条</w:t>
      </w:r>
      <w:r w:rsidRPr="002A3923">
        <w:rPr>
          <w:rFonts w:ascii="仿宋" w:eastAsia="仿宋" w:hAnsi="仿宋" w:cs="仿宋_GB2312" w:hint="eastAsia"/>
          <w:sz w:val="32"/>
          <w:szCs w:val="32"/>
        </w:rPr>
        <w:t xml:space="preserve"> 本办法由省科技厅负责解释。</w:t>
      </w:r>
    </w:p>
    <w:p w14:paraId="59F24194" w14:textId="77777777" w:rsidR="00642EA5" w:rsidRPr="002A3923" w:rsidRDefault="00642EA5" w:rsidP="00682E9D">
      <w:pPr>
        <w:ind w:firstLineChars="200" w:firstLine="643"/>
        <w:rPr>
          <w:rFonts w:ascii="仿宋" w:eastAsia="仿宋" w:hAnsi="仿宋" w:cs="仿宋_GB2312"/>
          <w:sz w:val="32"/>
          <w:szCs w:val="32"/>
        </w:rPr>
      </w:pPr>
      <w:r w:rsidRPr="002A3923">
        <w:rPr>
          <w:rFonts w:ascii="仿宋" w:eastAsia="仿宋" w:hAnsi="仿宋" w:cs="仿宋_GB2312" w:hint="eastAsia"/>
          <w:b/>
          <w:sz w:val="32"/>
          <w:szCs w:val="32"/>
        </w:rPr>
        <w:t xml:space="preserve">第十八条 </w:t>
      </w:r>
      <w:r w:rsidRPr="002A3923">
        <w:rPr>
          <w:rFonts w:ascii="仿宋" w:eastAsia="仿宋" w:hAnsi="仿宋" w:cs="仿宋_GB2312" w:hint="eastAsia"/>
          <w:sz w:val="32"/>
          <w:szCs w:val="32"/>
        </w:rPr>
        <w:t>本办法自发布之日起施行。</w:t>
      </w:r>
    </w:p>
    <w:p w14:paraId="3DCAAD12" w14:textId="77777777" w:rsidR="00314D64" w:rsidRPr="00642EA5" w:rsidRDefault="00314D64"/>
    <w:sectPr w:rsidR="00314D64" w:rsidRPr="00642EA5" w:rsidSect="00314D6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B498F" w14:textId="77777777" w:rsidR="007545FB" w:rsidRPr="004F4C82" w:rsidRDefault="007545FB" w:rsidP="00642EA5">
      <w:pPr>
        <w:rPr>
          <w:rFonts w:ascii="Calibri" w:hAnsi="Calibri"/>
        </w:rPr>
      </w:pPr>
      <w:r>
        <w:separator/>
      </w:r>
    </w:p>
  </w:endnote>
  <w:endnote w:type="continuationSeparator" w:id="0">
    <w:p w14:paraId="491B97A3" w14:textId="77777777" w:rsidR="007545FB" w:rsidRPr="004F4C82" w:rsidRDefault="007545FB" w:rsidP="00642EA5">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471360"/>
      <w:docPartObj>
        <w:docPartGallery w:val="Page Numbers (Bottom of Page)"/>
        <w:docPartUnique/>
      </w:docPartObj>
    </w:sdtPr>
    <w:sdtEndPr/>
    <w:sdtContent>
      <w:p w14:paraId="522140FD" w14:textId="77777777" w:rsidR="00682E9D" w:rsidRDefault="007545FB">
        <w:pPr>
          <w:pStyle w:val="a5"/>
          <w:jc w:val="center"/>
        </w:pPr>
        <w:r>
          <w:fldChar w:fldCharType="begin"/>
        </w:r>
        <w:r>
          <w:instrText xml:space="preserve"> PAGE   \* MERGEFORMAT </w:instrText>
        </w:r>
        <w:r>
          <w:fldChar w:fldCharType="separate"/>
        </w:r>
        <w:r w:rsidR="00AF236A" w:rsidRPr="00AF236A">
          <w:rPr>
            <w:noProof/>
            <w:lang w:val="zh-CN"/>
          </w:rPr>
          <w:t>1</w:t>
        </w:r>
        <w:r>
          <w:rPr>
            <w:noProof/>
            <w:lang w:val="zh-CN"/>
          </w:rPr>
          <w:fldChar w:fldCharType="end"/>
        </w:r>
      </w:p>
    </w:sdtContent>
  </w:sdt>
  <w:p w14:paraId="60C6F942" w14:textId="77777777" w:rsidR="00682E9D" w:rsidRDefault="00682E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F9971" w14:textId="77777777" w:rsidR="007545FB" w:rsidRPr="004F4C82" w:rsidRDefault="007545FB" w:rsidP="00642EA5">
      <w:pPr>
        <w:rPr>
          <w:rFonts w:ascii="Calibri" w:hAnsi="Calibri"/>
        </w:rPr>
      </w:pPr>
      <w:r>
        <w:separator/>
      </w:r>
    </w:p>
  </w:footnote>
  <w:footnote w:type="continuationSeparator" w:id="0">
    <w:p w14:paraId="2F1E4F38" w14:textId="77777777" w:rsidR="007545FB" w:rsidRPr="004F4C82" w:rsidRDefault="007545FB" w:rsidP="00642EA5">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AA949"/>
    <w:multiLevelType w:val="singleLevel"/>
    <w:tmpl w:val="1C9AA94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42EA5"/>
    <w:rsid w:val="000366D3"/>
    <w:rsid w:val="000839C0"/>
    <w:rsid w:val="00221126"/>
    <w:rsid w:val="00264DD0"/>
    <w:rsid w:val="002A3923"/>
    <w:rsid w:val="002E5126"/>
    <w:rsid w:val="00314D64"/>
    <w:rsid w:val="003E1D35"/>
    <w:rsid w:val="004125C1"/>
    <w:rsid w:val="00496D89"/>
    <w:rsid w:val="004D24B4"/>
    <w:rsid w:val="0053324E"/>
    <w:rsid w:val="00575404"/>
    <w:rsid w:val="00642EA5"/>
    <w:rsid w:val="00657EF9"/>
    <w:rsid w:val="00682E9D"/>
    <w:rsid w:val="0068774D"/>
    <w:rsid w:val="006B489F"/>
    <w:rsid w:val="006C6612"/>
    <w:rsid w:val="00752F2E"/>
    <w:rsid w:val="007545FB"/>
    <w:rsid w:val="007E13BB"/>
    <w:rsid w:val="00847330"/>
    <w:rsid w:val="0088628E"/>
    <w:rsid w:val="008A0C2A"/>
    <w:rsid w:val="00923F0E"/>
    <w:rsid w:val="0099339B"/>
    <w:rsid w:val="009E78DF"/>
    <w:rsid w:val="00A0240B"/>
    <w:rsid w:val="00AA16E7"/>
    <w:rsid w:val="00AD6FA4"/>
    <w:rsid w:val="00AF236A"/>
    <w:rsid w:val="00B80EAF"/>
    <w:rsid w:val="00B85BB1"/>
    <w:rsid w:val="00B91D26"/>
    <w:rsid w:val="00BD3977"/>
    <w:rsid w:val="00C423F6"/>
    <w:rsid w:val="00C554AC"/>
    <w:rsid w:val="00C93073"/>
    <w:rsid w:val="00DD25AB"/>
    <w:rsid w:val="00DE02F2"/>
    <w:rsid w:val="00E50347"/>
    <w:rsid w:val="00F47B4E"/>
    <w:rsid w:val="00FA760F"/>
    <w:rsid w:val="00FE7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AD6C9"/>
  <w15:docId w15:val="{92192EB4-9F8B-4B63-9F8F-45FCA99D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EA5"/>
    <w:pPr>
      <w:widowControl w:val="0"/>
      <w:jc w:val="both"/>
    </w:pPr>
    <w:rPr>
      <w:rFonts w:ascii="Times New Roman" w:eastAsia="宋体" w:hAnsi="Times New Roman" w:cs="Times New Roman"/>
    </w:rPr>
  </w:style>
  <w:style w:type="paragraph" w:styleId="2">
    <w:name w:val="heading 2"/>
    <w:basedOn w:val="a"/>
    <w:next w:val="a"/>
    <w:link w:val="20"/>
    <w:qFormat/>
    <w:rsid w:val="00642EA5"/>
    <w:pPr>
      <w:keepNext/>
      <w:keepLines/>
      <w:spacing w:before="260" w:after="260" w:line="416" w:lineRule="auto"/>
      <w:outlineLvl w:val="1"/>
    </w:pPr>
    <w:rPr>
      <w:rFonts w:ascii="Calibri Light" w:hAnsi="Calibri Light"/>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42E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642EA5"/>
    <w:rPr>
      <w:sz w:val="18"/>
      <w:szCs w:val="18"/>
    </w:rPr>
  </w:style>
  <w:style w:type="paragraph" w:styleId="a5">
    <w:name w:val="footer"/>
    <w:basedOn w:val="a"/>
    <w:link w:val="a6"/>
    <w:uiPriority w:val="99"/>
    <w:unhideWhenUsed/>
    <w:rsid w:val="00642EA5"/>
    <w:pPr>
      <w:tabs>
        <w:tab w:val="center" w:pos="4153"/>
        <w:tab w:val="right" w:pos="8306"/>
      </w:tabs>
      <w:snapToGrid w:val="0"/>
      <w:jc w:val="left"/>
    </w:pPr>
    <w:rPr>
      <w:sz w:val="18"/>
      <w:szCs w:val="18"/>
    </w:rPr>
  </w:style>
  <w:style w:type="character" w:customStyle="1" w:styleId="a6">
    <w:name w:val="页脚 字符"/>
    <w:basedOn w:val="a0"/>
    <w:link w:val="a5"/>
    <w:uiPriority w:val="99"/>
    <w:rsid w:val="00642EA5"/>
    <w:rPr>
      <w:sz w:val="18"/>
      <w:szCs w:val="18"/>
    </w:rPr>
  </w:style>
  <w:style w:type="character" w:customStyle="1" w:styleId="20">
    <w:name w:val="标题 2 字符"/>
    <w:basedOn w:val="a0"/>
    <w:link w:val="2"/>
    <w:rsid w:val="00642EA5"/>
    <w:rPr>
      <w:rFonts w:ascii="Calibri Light" w:eastAsia="宋体" w:hAnsi="Calibri Light" w:cs="Times New Roman"/>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1 Ghost</cp:lastModifiedBy>
  <cp:revision>40</cp:revision>
  <cp:lastPrinted>2020-12-04T02:12:00Z</cp:lastPrinted>
  <dcterms:created xsi:type="dcterms:W3CDTF">2020-12-04T01:35:00Z</dcterms:created>
  <dcterms:modified xsi:type="dcterms:W3CDTF">2020-12-07T10:14:00Z</dcterms:modified>
</cp:coreProperties>
</file>